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779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Customized Rigid Gas Permeable lens fitting for keratoconus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  <w:lang w:val="de-DE"/>
              </w:rPr>
              <w:t>John Ching-Jen Hsiao, Jung-Kai Tseng, Tzu-Lan ChenWen-Pin Lin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5241-5243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Appraisal of Reader’s Role in Revolutionary Potential of Hypertext Fiction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Ladan Modir, Sohaimi Bin Abdul Aziz, Mohammad Saghafi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5244-5246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Monitoring and management of rapidly progressing monocular keratoconus over 5 years</w:t>
            </w:r>
          </w:p>
          <w:p w:rsidR="00A04599" w:rsidRPr="0003246E" w:rsidRDefault="00A04599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Santos Shan-Yu Tseng, Kuo-Chen Su, John Ching-Jen Hsiao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5247-5250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Proposed a Mathematical Based Applicable Method for Moho Depth Estimation by Use of Bouguer Anomaly Gravity Data- Case Study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Roshanak Rajablou, Abbas Abbaszadeh Shahri and Fardin Vahidi </w:t>
            </w:r>
          </w:p>
          <w:p w:rsidR="00A04599" w:rsidRPr="0003246E" w:rsidRDefault="00A04599" w:rsidP="00205DAA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5251-5258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bookmarkStart w:id="0" w:name="_GoBack6"/>
            <w:r w:rsidRPr="0003246E">
              <w:rPr>
                <w:b/>
                <w:bCs/>
                <w:sz w:val="20"/>
                <w:szCs w:val="20"/>
              </w:rPr>
              <w:t>Assessment of socio-demographic characteristics in Infertile mans who Referred to Shariati Hospital in 1390</w:t>
            </w:r>
            <w:bookmarkEnd w:id="0"/>
          </w:p>
          <w:p w:rsidR="00A04599" w:rsidRPr="0003246E" w:rsidRDefault="00A04599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Habibi M,Sadighi Gilani MA,Hassanzadeh G, Dargahi H,Shamsi A, Choobineh K,Saeepour Nand </w:t>
            </w:r>
          </w:p>
          <w:p w:rsidR="00A04599" w:rsidRPr="0003246E" w:rsidRDefault="00A04599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Choobineh H</w:t>
            </w:r>
          </w:p>
          <w:p w:rsidR="00A04599" w:rsidRPr="0003246E" w:rsidRDefault="00A04599" w:rsidP="00205DAA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5259-5264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784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The beneficial property of hydroalcoholic extract of Annab on burn healing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Ansari samani R, Baradaran A, Esmaeli E, Shahinfard N, Parvin N, Namjoo AR, Shirzad Hand Rafieian-kopaei M</w:t>
            </w:r>
          </w:p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5265-5268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785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An Investigation of the Role of Continuous Improvement Excellence Model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Fatemeh Nikbakht Mobarakeh and Badri shahtalebi</w:t>
            </w:r>
          </w:p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5269-5276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bookmarkStart w:id="1" w:name="OLE_LINK1925"/>
            <w:r w:rsidRPr="0003246E">
              <w:rPr>
                <w:b/>
                <w:bCs/>
                <w:sz w:val="20"/>
                <w:szCs w:val="20"/>
              </w:rPr>
              <w:t>Relationship between human resources development and knowledge management value chain</w:t>
            </w:r>
            <w:bookmarkEnd w:id="1"/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Maryam Beigi Rrizi and Badri Shahtalebi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5277-5282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787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2" w:name="OLE_LINK1927"/>
            <w:r w:rsidRPr="0003246E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bookmarkEnd w:id="2"/>
            <w:r w:rsidRPr="0003246E">
              <w:rPr>
                <w:b/>
                <w:bCs/>
                <w:sz w:val="20"/>
                <w:szCs w:val="20"/>
              </w:rPr>
              <w:t xml:space="preserve"> Propagation of Medicinal Plant </w:t>
            </w:r>
            <w:r w:rsidRPr="0003246E">
              <w:rPr>
                <w:b/>
                <w:bCs/>
                <w:i/>
                <w:iCs/>
                <w:sz w:val="20"/>
                <w:szCs w:val="20"/>
              </w:rPr>
              <w:t>Orthosiphun Stamineus</w:t>
            </w:r>
            <w:r w:rsidRPr="0003246E">
              <w:rPr>
                <w:b/>
                <w:bCs/>
                <w:sz w:val="20"/>
                <w:szCs w:val="20"/>
              </w:rPr>
              <w:t xml:space="preserve"> (Misai Kucing) Through Axillary Branching and Callus Culture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3" w:name="OLE_LINK1928"/>
            <w:r w:rsidRPr="0003246E">
              <w:rPr>
                <w:sz w:val="20"/>
                <w:szCs w:val="20"/>
              </w:rPr>
              <w:t>Kamaludin Rashid</w:t>
            </w:r>
            <w:bookmarkEnd w:id="3"/>
            <w:r w:rsidRPr="0003246E">
              <w:rPr>
                <w:sz w:val="20"/>
                <w:szCs w:val="20"/>
              </w:rPr>
              <w:t>, Arash Nezhadahmadi, Roihan Mohsin, Shamrul Azhar, Shahril Efzueni1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5283-5294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4" w:name="OLE_LINK1929"/>
            <w:r w:rsidRPr="0003246E">
              <w:rPr>
                <w:rStyle w:val="hps"/>
                <w:b/>
                <w:bCs/>
                <w:sz w:val="20"/>
                <w:szCs w:val="20"/>
              </w:rPr>
              <w:t>Evaluation of Quality of</w:t>
            </w:r>
            <w:bookmarkEnd w:id="4"/>
            <w:r w:rsidRPr="0003246E">
              <w:rPr>
                <w:b/>
                <w:bCs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b/>
                <w:bCs/>
                <w:sz w:val="20"/>
                <w:szCs w:val="20"/>
              </w:rPr>
              <w:t>working life</w:t>
            </w:r>
            <w:r w:rsidRPr="0003246E">
              <w:rPr>
                <w:b/>
                <w:bCs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b/>
                <w:bCs/>
                <w:sz w:val="20"/>
                <w:szCs w:val="20"/>
              </w:rPr>
              <w:t>in teaching hospitals in</w:t>
            </w:r>
            <w:r w:rsidRPr="0003246E">
              <w:rPr>
                <w:b/>
                <w:bCs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b/>
                <w:bCs/>
                <w:sz w:val="20"/>
                <w:szCs w:val="20"/>
              </w:rPr>
              <w:t>Ahwaz</w:t>
            </w:r>
            <w:r w:rsidRPr="0003246E">
              <w:rPr>
                <w:b/>
                <w:bCs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b/>
                <w:bCs/>
                <w:sz w:val="20"/>
                <w:szCs w:val="20"/>
              </w:rPr>
              <w:t>Medical University</w:t>
            </w:r>
            <w:r w:rsidRPr="0003246E">
              <w:rPr>
                <w:b/>
                <w:bCs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b/>
                <w:bCs/>
                <w:sz w:val="20"/>
                <w:szCs w:val="20"/>
              </w:rPr>
              <w:t>and its relationship with</w:t>
            </w:r>
            <w:r w:rsidRPr="0003246E">
              <w:rPr>
                <w:b/>
                <w:bCs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b/>
                <w:bCs/>
                <w:sz w:val="20"/>
                <w:szCs w:val="20"/>
              </w:rPr>
              <w:t>knowledge management</w:t>
            </w:r>
            <w:r w:rsidRPr="0003246E">
              <w:rPr>
                <w:b/>
                <w:bCs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b/>
                <w:bCs/>
                <w:sz w:val="20"/>
                <w:szCs w:val="20"/>
              </w:rPr>
              <w:t>from the perspective of</w:t>
            </w:r>
            <w:r w:rsidRPr="0003246E">
              <w:rPr>
                <w:b/>
                <w:bCs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b/>
                <w:bCs/>
                <w:sz w:val="20"/>
                <w:szCs w:val="20"/>
              </w:rPr>
              <w:t>senior and junior managers</w:t>
            </w:r>
            <w:r w:rsidRPr="0003246E">
              <w:rPr>
                <w:b/>
                <w:bCs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b/>
                <w:bCs/>
                <w:sz w:val="20"/>
                <w:szCs w:val="20"/>
              </w:rPr>
              <w:t>in hospitals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Azadeh Ahmadi Dashtian</w:t>
            </w:r>
            <w:r w:rsidRPr="0003246E">
              <w:rPr>
                <w:rStyle w:val="hps"/>
                <w:sz w:val="20"/>
                <w:szCs w:val="20"/>
              </w:rPr>
              <w:t>, Masoude Asl Iravan, Nazari Aslan</w:t>
            </w:r>
            <w:r w:rsidRPr="0003246E">
              <w:rPr>
                <w:rStyle w:val="af"/>
                <w:sz w:val="20"/>
                <w:szCs w:val="20"/>
              </w:rPr>
              <w:t>3</w:t>
            </w:r>
            <w:r w:rsidRPr="0003246E">
              <w:rPr>
                <w:sz w:val="20"/>
                <w:szCs w:val="20"/>
              </w:rPr>
              <w:t>, Nazari Hamed, Raadabadi Mehdi</w:t>
            </w:r>
            <w:r w:rsidRPr="0003246E">
              <w:rPr>
                <w:rStyle w:val="af"/>
                <w:sz w:val="20"/>
                <w:szCs w:val="20"/>
              </w:rPr>
              <w:t>5</w:t>
            </w:r>
            <w:r w:rsidRPr="0003246E">
              <w:rPr>
                <w:rStyle w:val="hps"/>
                <w:sz w:val="20"/>
                <w:szCs w:val="20"/>
              </w:rPr>
              <w:t xml:space="preserve">, </w:t>
            </w:r>
            <w:r w:rsidRPr="0003246E">
              <w:rPr>
                <w:sz w:val="20"/>
                <w:szCs w:val="20"/>
              </w:rPr>
              <w:t>Moghadami Fard Zeinab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5295-5301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5" w:name="OLE_LINK1930"/>
            <w:r w:rsidRPr="0003246E">
              <w:rPr>
                <w:b/>
                <w:bCs/>
                <w:sz w:val="20"/>
                <w:szCs w:val="20"/>
              </w:rPr>
              <w:t>Gap between the pattern of food consumption with interests in boy student</w:t>
            </w:r>
            <w:bookmarkEnd w:id="5"/>
            <w:r w:rsidRPr="0003246E">
              <w:rPr>
                <w:sz w:val="20"/>
                <w:szCs w:val="20"/>
              </w:rPr>
              <w:t>’</w:t>
            </w:r>
            <w:r w:rsidRPr="0003246E">
              <w:rPr>
                <w:b/>
                <w:bCs/>
                <w:sz w:val="20"/>
                <w:szCs w:val="20"/>
              </w:rPr>
              <w:t xml:space="preserve">s 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Abedi GHasem, Ahmadi Azadeh , Zahedi,H , Rostami, Farideh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5302-5307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The Paradigm of Mobile Government Establishment, Basic Necessity in the Third Millenary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  <w:rtl/>
              </w:rPr>
            </w:pPr>
            <w:r w:rsidRPr="0003246E">
              <w:rPr>
                <w:sz w:val="20"/>
                <w:szCs w:val="20"/>
              </w:rPr>
              <w:t>Amin Balaghi Inalo, Mehrzad Sarfarazi, Mehdi Rouhi Khalili</w:t>
            </w:r>
          </w:p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5308-5316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lastRenderedPageBreak/>
              <w:t>791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Application of Mendel Accountant in Population</w:t>
            </w:r>
            <w:r w:rsidRPr="0003246E">
              <w:rPr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Genetic Studies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Esmaeilzadeh Mahdi , Kazemzadeh Fariba 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5317-5320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 xml:space="preserve">Histological and ultrastructural studies on the effect of Costus Plant and Amphotericin B on male lung rats infected by </w:t>
            </w:r>
            <w:r w:rsidRPr="0003246E">
              <w:rPr>
                <w:b/>
                <w:bCs/>
                <w:i/>
                <w:iCs/>
                <w:sz w:val="20"/>
                <w:szCs w:val="20"/>
              </w:rPr>
              <w:t>Aspergillus niger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Sanna A, khalifa, Rahma A Al-Elyani and Dalia M, Domiaty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5321-5338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793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6" w:name="OLE_LINK1931"/>
            <w:r w:rsidRPr="0003246E">
              <w:rPr>
                <w:rStyle w:val="word"/>
                <w:b/>
                <w:bCs/>
                <w:sz w:val="20"/>
                <w:szCs w:val="20"/>
              </w:rPr>
              <w:t xml:space="preserve">Assessment of quality of life in hepatitis B patients </w:t>
            </w:r>
            <w:bookmarkEnd w:id="6"/>
            <w:r w:rsidRPr="0003246E">
              <w:rPr>
                <w:b/>
                <w:bCs/>
                <w:sz w:val="20"/>
                <w:szCs w:val="20"/>
              </w:rPr>
              <w:t xml:space="preserve">compared </w:t>
            </w:r>
            <w:r w:rsidRPr="0003246E">
              <w:rPr>
                <w:rStyle w:val="word"/>
                <w:b/>
                <w:bCs/>
                <w:sz w:val="20"/>
                <w:szCs w:val="20"/>
              </w:rPr>
              <w:t>with healthy people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7" w:name="OLE_LINK1932"/>
            <w:r w:rsidRPr="0003246E">
              <w:rPr>
                <w:sz w:val="20"/>
                <w:szCs w:val="20"/>
              </w:rPr>
              <w:t xml:space="preserve">Abedi, Ghasem </w:t>
            </w:r>
            <w:bookmarkEnd w:id="7"/>
            <w:r w:rsidRPr="0003246E">
              <w:rPr>
                <w:sz w:val="20"/>
                <w:szCs w:val="20"/>
              </w:rPr>
              <w:t>, Ahmadi Azadeh , Rostami Farideh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5339-5343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Comparison of the Low Dose Polyethylene Glycol with Lactulose and Magnesium Hydroxide in Constipated Children. A Multicentric Randomized Clinical trial.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Shahsanam Gheibi, Mohammad Hadi Imanieh, Mahmood Haghighat, Hossein Niknahad, Mohammad Sadegh Sayyafan, Farzaneh Moatamed, Mohammad Hussein Saneian, Hasan Karami, Mohammad Reza Esmaeili Dooki</w:t>
            </w:r>
          </w:p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5344-5350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  <w:bookmarkStart w:id="8" w:name="OLE_LINK1934"/>
            <w:r w:rsidRPr="0003246E">
              <w:rPr>
                <w:b/>
                <w:bCs/>
                <w:sz w:val="20"/>
                <w:szCs w:val="20"/>
              </w:rPr>
              <w:t>Human Activity Recognition System: Using Improved Crossbreed Features and Artificial Neural Network</w:t>
            </w:r>
            <w:bookmarkEnd w:id="8"/>
          </w:p>
          <w:p w:rsidR="00A04599" w:rsidRPr="0003246E" w:rsidRDefault="00A04599" w:rsidP="00205DAA">
            <w:pPr>
              <w:pStyle w:val="1"/>
              <w:jc w:val="both"/>
              <w:outlineLvl w:val="0"/>
              <w:rPr>
                <w:rFonts w:eastAsia="Times New Roman"/>
                <w:color w:val="auto"/>
                <w:sz w:val="20"/>
                <w:szCs w:val="20"/>
              </w:rPr>
            </w:pPr>
            <w:bookmarkStart w:id="9" w:name="OLE_LINK1935"/>
            <w:r w:rsidRPr="0003246E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Asmatullah Chaudhry, Javed Ullah, M. Arfan Jaffar, Jin Young Kim, Tran Anh Tuan</w:t>
            </w:r>
            <w:bookmarkEnd w:id="9"/>
            <w:r w:rsidRPr="0003246E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A04599" w:rsidRPr="0003246E" w:rsidRDefault="00A04599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5351-5356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Saudi Arabia Global Health Professional Students Tobacco Survey 2010–2011</w:t>
            </w:r>
          </w:p>
          <w:p w:rsidR="00A04599" w:rsidRPr="0003246E" w:rsidRDefault="00A04599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Abdullah M.Al-Bedah, Jamal A. Basahi, Samar S.Ahmed and Nadia A. Mohamed </w:t>
            </w:r>
          </w:p>
          <w:p w:rsidR="00A04599" w:rsidRPr="0003246E" w:rsidRDefault="00A04599" w:rsidP="00205DAA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5357-5368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797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Study of Leucocyte Esterase Reagent Strips as a screening test for Spontaneous Bacterial Peritonitis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Khaled M. Hadhoud; Mahmoud A.A. Ashour; Osama M. Basha; Fawzy A. El-Messallamy, Alaa Anwar</w:t>
            </w:r>
            <w:r w:rsidRPr="0003246E">
              <w:rPr>
                <w:sz w:val="20"/>
                <w:szCs w:val="20"/>
                <w:rtl/>
              </w:rPr>
              <w:t xml:space="preserve"> </w:t>
            </w:r>
            <w:r w:rsidRPr="0003246E">
              <w:rPr>
                <w:sz w:val="20"/>
                <w:szCs w:val="20"/>
              </w:rPr>
              <w:t>And Raghda Abd ellatif Hafez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5369-5375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798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Evaluation of Some Fibrinolytic Factors for Assessment of Lower Extremity Arterial Disease (LEAD) in Diabetic Patients</w:t>
            </w:r>
          </w:p>
          <w:p w:rsidR="00A04599" w:rsidRPr="0003246E" w:rsidRDefault="00A04599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Mahmoud A. Ashour; Hisham Mohamed Omar ; Ola Aly Hussein and Nanis A. Salah </w:t>
            </w:r>
          </w:p>
          <w:p w:rsidR="00A04599" w:rsidRPr="0003246E" w:rsidRDefault="00A04599" w:rsidP="00205DAA">
            <w:pPr>
              <w:pStyle w:val="ad"/>
              <w:snapToGrid w:val="0"/>
              <w:spacing w:before="0" w:beforeAutospacing="0" w:after="0" w:afterAutospacing="0"/>
              <w:ind w:left="1134" w:hanging="1134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5376-5387</w:t>
            </w:r>
          </w:p>
        </w:tc>
      </w:tr>
      <w:tr w:rsidR="00A04599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7483" w:type="dxa"/>
            <w:vAlign w:val="center"/>
          </w:tcPr>
          <w:p w:rsidR="00A04599" w:rsidRPr="0003246E" w:rsidRDefault="00A04599" w:rsidP="00205DAA">
            <w:pPr>
              <w:snapToGrid w:val="0"/>
              <w:ind w:right="-51"/>
              <w:jc w:val="both"/>
              <w:rPr>
                <w:sz w:val="20"/>
                <w:szCs w:val="20"/>
              </w:rPr>
            </w:pPr>
            <w:bookmarkStart w:id="10" w:name="OLE_LINK1936"/>
            <w:r w:rsidRPr="0003246E">
              <w:rPr>
                <w:b/>
                <w:bCs/>
                <w:sz w:val="20"/>
                <w:szCs w:val="20"/>
              </w:rPr>
              <w:t>Ev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03246E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03246E">
              <w:rPr>
                <w:b/>
                <w:bCs/>
                <w:sz w:val="20"/>
                <w:szCs w:val="20"/>
              </w:rPr>
              <w:t>u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03246E">
              <w:rPr>
                <w:b/>
                <w:bCs/>
                <w:sz w:val="20"/>
                <w:szCs w:val="20"/>
              </w:rPr>
              <w:t>tion</w:t>
            </w:r>
            <w:r w:rsidRPr="0003246E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03246E">
              <w:rPr>
                <w:b/>
                <w:bCs/>
                <w:sz w:val="20"/>
                <w:szCs w:val="20"/>
              </w:rPr>
              <w:t>f</w:t>
            </w:r>
            <w:r w:rsidRPr="0003246E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C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y</w:t>
            </w:r>
            <w:r w:rsidRPr="0003246E">
              <w:rPr>
                <w:b/>
                <w:bCs/>
                <w:sz w:val="20"/>
                <w:szCs w:val="20"/>
              </w:rPr>
              <w:t>stat</w:t>
            </w:r>
            <w:r w:rsidRPr="0003246E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03246E">
              <w:rPr>
                <w:b/>
                <w:bCs/>
                <w:sz w:val="20"/>
                <w:szCs w:val="20"/>
              </w:rPr>
              <w:t>n</w:t>
            </w:r>
            <w:r w:rsidRPr="0003246E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pacing w:val="2"/>
                <w:sz w:val="20"/>
                <w:szCs w:val="20"/>
              </w:rPr>
              <w:t>C</w:t>
            </w:r>
            <w:r w:rsidRPr="0003246E">
              <w:rPr>
                <w:b/>
                <w:bCs/>
                <w:sz w:val="20"/>
                <w:szCs w:val="20"/>
              </w:rPr>
              <w:t>,</w:t>
            </w:r>
            <w:r w:rsidRPr="0003246E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Fibronectin</w:t>
            </w:r>
            <w:r w:rsidRPr="0003246E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and</w:t>
            </w:r>
            <w:r w:rsidRPr="0003246E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pacing w:val="2"/>
                <w:sz w:val="20"/>
                <w:szCs w:val="20"/>
              </w:rPr>
              <w:t>A</w:t>
            </w:r>
            <w:r w:rsidRPr="0003246E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p</w:t>
            </w:r>
            <w:r w:rsidRPr="0003246E">
              <w:rPr>
                <w:b/>
                <w:bCs/>
                <w:sz w:val="20"/>
                <w:szCs w:val="20"/>
              </w:rPr>
              <w:t>ha-</w:t>
            </w:r>
            <w:r w:rsidRPr="0003246E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03246E">
              <w:rPr>
                <w:b/>
                <w:bCs/>
                <w:sz w:val="20"/>
                <w:szCs w:val="20"/>
              </w:rPr>
              <w:t>eto</w:t>
            </w:r>
            <w:r w:rsidRPr="0003246E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P</w:t>
            </w:r>
            <w:r w:rsidRPr="0003246E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03246E">
              <w:rPr>
                <w:b/>
                <w:bCs/>
                <w:sz w:val="20"/>
                <w:szCs w:val="20"/>
              </w:rPr>
              <w:t>tein</w:t>
            </w:r>
            <w:r w:rsidRPr="0003246E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03246E">
              <w:rPr>
                <w:b/>
                <w:bCs/>
                <w:sz w:val="20"/>
                <w:szCs w:val="20"/>
              </w:rPr>
              <w:t>s</w:t>
            </w:r>
            <w:r w:rsidRPr="0003246E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Bi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03246E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h</w:t>
            </w:r>
            <w:r w:rsidRPr="0003246E">
              <w:rPr>
                <w:b/>
                <w:bCs/>
                <w:sz w:val="20"/>
                <w:szCs w:val="20"/>
              </w:rPr>
              <w:t>emi</w:t>
            </w:r>
            <w:r w:rsidRPr="0003246E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03246E">
              <w:rPr>
                <w:b/>
                <w:bCs/>
                <w:sz w:val="20"/>
                <w:szCs w:val="20"/>
              </w:rPr>
              <w:t>l</w:t>
            </w:r>
            <w:r w:rsidRPr="0003246E"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03246E">
              <w:rPr>
                <w:b/>
                <w:bCs/>
                <w:sz w:val="20"/>
                <w:szCs w:val="20"/>
              </w:rPr>
              <w:t>ark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03246E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03246E">
              <w:rPr>
                <w:b/>
                <w:bCs/>
                <w:sz w:val="20"/>
                <w:szCs w:val="20"/>
              </w:rPr>
              <w:t>s</w:t>
            </w:r>
            <w:r w:rsidRPr="0003246E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in</w:t>
            </w:r>
            <w:r w:rsidRPr="0003246E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Patients with</w:t>
            </w:r>
            <w:r w:rsidRPr="0003246E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L</w:t>
            </w:r>
            <w:r w:rsidRPr="0003246E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03246E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03246E">
              <w:rPr>
                <w:b/>
                <w:bCs/>
                <w:sz w:val="20"/>
                <w:szCs w:val="20"/>
              </w:rPr>
              <w:t>er</w:t>
            </w:r>
            <w:r w:rsidRPr="0003246E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Diseases</w:t>
            </w:r>
            <w:bookmarkEnd w:id="10"/>
          </w:p>
          <w:p w:rsidR="00A04599" w:rsidRPr="0003246E" w:rsidRDefault="00A04599" w:rsidP="00205DAA">
            <w:pPr>
              <w:snapToGrid w:val="0"/>
              <w:ind w:right="-52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El-S</w:t>
            </w:r>
            <w:r w:rsidRPr="0003246E">
              <w:rPr>
                <w:spacing w:val="-1"/>
                <w:sz w:val="20"/>
                <w:szCs w:val="20"/>
              </w:rPr>
              <w:t>a</w:t>
            </w:r>
            <w:r w:rsidRPr="0003246E">
              <w:rPr>
                <w:sz w:val="20"/>
                <w:szCs w:val="20"/>
              </w:rPr>
              <w:t>ei</w:t>
            </w:r>
            <w:r w:rsidRPr="0003246E">
              <w:rPr>
                <w:spacing w:val="1"/>
                <w:sz w:val="20"/>
                <w:szCs w:val="20"/>
              </w:rPr>
              <w:t>d</w:t>
            </w:r>
            <w:r w:rsidRPr="0003246E">
              <w:rPr>
                <w:sz w:val="20"/>
                <w:szCs w:val="20"/>
              </w:rPr>
              <w:t>,</w:t>
            </w:r>
            <w:r w:rsidRPr="0003246E">
              <w:rPr>
                <w:spacing w:val="16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M.</w:t>
            </w:r>
            <w:r w:rsidRPr="0003246E">
              <w:rPr>
                <w:spacing w:val="7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E.</w:t>
            </w:r>
            <w:r w:rsidRPr="0003246E">
              <w:rPr>
                <w:spacing w:val="4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El-Ba</w:t>
            </w:r>
            <w:r w:rsidRPr="0003246E">
              <w:rPr>
                <w:spacing w:val="1"/>
                <w:sz w:val="20"/>
                <w:szCs w:val="20"/>
              </w:rPr>
              <w:t>w</w:t>
            </w:r>
            <w:r w:rsidRPr="0003246E">
              <w:rPr>
                <w:spacing w:val="-1"/>
                <w:sz w:val="20"/>
                <w:szCs w:val="20"/>
              </w:rPr>
              <w:t>ab</w:t>
            </w:r>
            <w:r w:rsidRPr="0003246E">
              <w:rPr>
                <w:sz w:val="20"/>
                <w:szCs w:val="20"/>
              </w:rPr>
              <w:t>,</w:t>
            </w:r>
            <w:r w:rsidRPr="0003246E">
              <w:rPr>
                <w:spacing w:val="20"/>
                <w:sz w:val="20"/>
                <w:szCs w:val="20"/>
              </w:rPr>
              <w:t xml:space="preserve"> </w:t>
            </w:r>
            <w:r w:rsidRPr="0003246E">
              <w:rPr>
                <w:spacing w:val="-2"/>
                <w:sz w:val="20"/>
                <w:szCs w:val="20"/>
              </w:rPr>
              <w:t>M</w:t>
            </w:r>
            <w:r w:rsidRPr="0003246E">
              <w:rPr>
                <w:sz w:val="20"/>
                <w:szCs w:val="20"/>
              </w:rPr>
              <w:t>ou</w:t>
            </w:r>
            <w:r w:rsidRPr="0003246E">
              <w:rPr>
                <w:spacing w:val="1"/>
                <w:sz w:val="20"/>
                <w:szCs w:val="20"/>
              </w:rPr>
              <w:t>s</w:t>
            </w:r>
            <w:r w:rsidRPr="0003246E">
              <w:rPr>
                <w:spacing w:val="-1"/>
                <w:sz w:val="20"/>
                <w:szCs w:val="20"/>
              </w:rPr>
              <w:t>a</w:t>
            </w:r>
            <w:r w:rsidRPr="0003246E">
              <w:rPr>
                <w:sz w:val="20"/>
                <w:szCs w:val="20"/>
              </w:rPr>
              <w:t>,</w:t>
            </w:r>
            <w:r w:rsidRPr="0003246E">
              <w:rPr>
                <w:spacing w:val="14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M.</w:t>
            </w:r>
            <w:r w:rsidRPr="0003246E">
              <w:rPr>
                <w:spacing w:val="5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Mou</w:t>
            </w:r>
            <w:r w:rsidRPr="0003246E">
              <w:rPr>
                <w:spacing w:val="1"/>
                <w:sz w:val="20"/>
                <w:szCs w:val="20"/>
              </w:rPr>
              <w:t>s</w:t>
            </w:r>
            <w:r w:rsidRPr="0003246E">
              <w:rPr>
                <w:sz w:val="20"/>
                <w:szCs w:val="20"/>
              </w:rPr>
              <w:t>tafa,</w:t>
            </w:r>
            <w:r w:rsidRPr="0003246E">
              <w:rPr>
                <w:spacing w:val="20"/>
                <w:sz w:val="20"/>
                <w:szCs w:val="20"/>
              </w:rPr>
              <w:t xml:space="preserve"> </w:t>
            </w:r>
            <w:r w:rsidRPr="0003246E">
              <w:rPr>
                <w:spacing w:val="1"/>
                <w:sz w:val="20"/>
                <w:szCs w:val="20"/>
              </w:rPr>
              <w:t>H</w:t>
            </w:r>
            <w:r w:rsidRPr="0003246E">
              <w:rPr>
                <w:spacing w:val="-1"/>
                <w:sz w:val="20"/>
                <w:szCs w:val="20"/>
              </w:rPr>
              <w:t>a</w:t>
            </w:r>
            <w:r w:rsidRPr="0003246E">
              <w:rPr>
                <w:sz w:val="20"/>
                <w:szCs w:val="20"/>
              </w:rPr>
              <w:t>m</w:t>
            </w:r>
            <w:r w:rsidRPr="0003246E">
              <w:rPr>
                <w:spacing w:val="1"/>
                <w:sz w:val="20"/>
                <w:szCs w:val="20"/>
              </w:rPr>
              <w:t>d</w:t>
            </w:r>
            <w:r w:rsidRPr="0003246E">
              <w:rPr>
                <w:sz w:val="20"/>
                <w:szCs w:val="20"/>
              </w:rPr>
              <w:t>y,</w:t>
            </w:r>
            <w:r w:rsidRPr="0003246E">
              <w:rPr>
                <w:spacing w:val="15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M.</w:t>
            </w:r>
            <w:r w:rsidRPr="0003246E">
              <w:rPr>
                <w:spacing w:val="7"/>
                <w:sz w:val="20"/>
                <w:szCs w:val="20"/>
              </w:rPr>
              <w:t xml:space="preserve"> </w:t>
            </w:r>
            <w:r w:rsidRPr="0003246E">
              <w:rPr>
                <w:spacing w:val="-2"/>
                <w:sz w:val="20"/>
                <w:szCs w:val="20"/>
              </w:rPr>
              <w:t>M</w:t>
            </w:r>
            <w:r w:rsidRPr="0003246E">
              <w:rPr>
                <w:sz w:val="20"/>
                <w:szCs w:val="20"/>
              </w:rPr>
              <w:t>oustaf</w:t>
            </w:r>
            <w:r w:rsidRPr="0003246E">
              <w:rPr>
                <w:spacing w:val="-2"/>
                <w:sz w:val="20"/>
                <w:szCs w:val="20"/>
              </w:rPr>
              <w:t>a</w:t>
            </w:r>
            <w:r w:rsidRPr="0003246E">
              <w:rPr>
                <w:sz w:val="20"/>
                <w:szCs w:val="20"/>
              </w:rPr>
              <w:t xml:space="preserve"> </w:t>
            </w:r>
            <w:r w:rsidRPr="0003246E">
              <w:rPr>
                <w:spacing w:val="1"/>
                <w:sz w:val="20"/>
                <w:szCs w:val="20"/>
              </w:rPr>
              <w:t>I</w:t>
            </w:r>
            <w:r w:rsidRPr="0003246E">
              <w:rPr>
                <w:sz w:val="20"/>
                <w:szCs w:val="20"/>
              </w:rPr>
              <w:t>brah</w:t>
            </w:r>
            <w:r w:rsidRPr="0003246E">
              <w:rPr>
                <w:spacing w:val="-1"/>
                <w:sz w:val="20"/>
                <w:szCs w:val="20"/>
              </w:rPr>
              <w:t>i</w:t>
            </w:r>
            <w:r w:rsidRPr="0003246E">
              <w:rPr>
                <w:sz w:val="20"/>
                <w:szCs w:val="20"/>
              </w:rPr>
              <w:t>m,</w:t>
            </w:r>
            <w:r w:rsidRPr="0003246E">
              <w:rPr>
                <w:spacing w:val="16"/>
                <w:sz w:val="20"/>
                <w:szCs w:val="20"/>
              </w:rPr>
              <w:t xml:space="preserve"> </w:t>
            </w:r>
            <w:r w:rsidRPr="0003246E">
              <w:rPr>
                <w:spacing w:val="-2"/>
                <w:sz w:val="20"/>
                <w:szCs w:val="20"/>
              </w:rPr>
              <w:t>H</w:t>
            </w:r>
            <w:r w:rsidRPr="0003246E">
              <w:rPr>
                <w:sz w:val="20"/>
                <w:szCs w:val="20"/>
              </w:rPr>
              <w:t>.</w:t>
            </w:r>
            <w:r w:rsidRPr="0003246E">
              <w:rPr>
                <w:spacing w:val="6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M</w:t>
            </w:r>
            <w:r w:rsidRPr="0003246E">
              <w:rPr>
                <w:spacing w:val="-1"/>
                <w:sz w:val="20"/>
                <w:szCs w:val="20"/>
              </w:rPr>
              <w:t>o</w:t>
            </w:r>
            <w:r w:rsidRPr="0003246E">
              <w:rPr>
                <w:spacing w:val="1"/>
                <w:sz w:val="20"/>
                <w:szCs w:val="20"/>
              </w:rPr>
              <w:t>h</w:t>
            </w:r>
            <w:r w:rsidRPr="0003246E">
              <w:rPr>
                <w:sz w:val="20"/>
                <w:szCs w:val="20"/>
              </w:rPr>
              <w:t>ame</w:t>
            </w:r>
            <w:r w:rsidRPr="0003246E">
              <w:rPr>
                <w:spacing w:val="-1"/>
                <w:sz w:val="20"/>
                <w:szCs w:val="20"/>
              </w:rPr>
              <w:t>d</w:t>
            </w:r>
            <w:r w:rsidRPr="0003246E">
              <w:rPr>
                <w:sz w:val="20"/>
                <w:szCs w:val="20"/>
              </w:rPr>
              <w:t>,</w:t>
            </w:r>
            <w:r w:rsidRPr="0003246E">
              <w:rPr>
                <w:spacing w:val="20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Magdi,</w:t>
            </w:r>
            <w:r w:rsidRPr="0003246E">
              <w:rPr>
                <w:spacing w:val="12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M., Salam</w:t>
            </w:r>
            <w:r w:rsidRPr="0003246E">
              <w:rPr>
                <w:spacing w:val="-1"/>
                <w:sz w:val="20"/>
                <w:szCs w:val="20"/>
              </w:rPr>
              <w:t>a</w:t>
            </w:r>
            <w:r w:rsidRPr="0003246E">
              <w:rPr>
                <w:sz w:val="20"/>
                <w:szCs w:val="20"/>
              </w:rPr>
              <w:t xml:space="preserve"> and</w:t>
            </w:r>
            <w:r w:rsidRPr="0003246E">
              <w:rPr>
                <w:spacing w:val="7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Mohamed,</w:t>
            </w:r>
            <w:r w:rsidRPr="0003246E">
              <w:rPr>
                <w:spacing w:val="18"/>
                <w:sz w:val="20"/>
                <w:szCs w:val="20"/>
              </w:rPr>
              <w:t xml:space="preserve"> </w:t>
            </w:r>
            <w:r w:rsidRPr="0003246E">
              <w:rPr>
                <w:spacing w:val="1"/>
                <w:sz w:val="20"/>
                <w:szCs w:val="20"/>
              </w:rPr>
              <w:t>H</w:t>
            </w:r>
            <w:r w:rsidRPr="0003246E">
              <w:rPr>
                <w:sz w:val="20"/>
                <w:szCs w:val="20"/>
              </w:rPr>
              <w:t>.</w:t>
            </w:r>
            <w:r w:rsidRPr="0003246E">
              <w:rPr>
                <w:spacing w:val="3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Ab</w:t>
            </w:r>
            <w:r w:rsidRPr="0003246E">
              <w:rPr>
                <w:spacing w:val="1"/>
                <w:sz w:val="20"/>
                <w:szCs w:val="20"/>
              </w:rPr>
              <w:t>d</w:t>
            </w:r>
            <w:r w:rsidRPr="0003246E">
              <w:rPr>
                <w:sz w:val="20"/>
                <w:szCs w:val="20"/>
              </w:rPr>
              <w:t>-Elzahe</w:t>
            </w:r>
            <w:r w:rsidRPr="0003246E">
              <w:rPr>
                <w:spacing w:val="-1"/>
                <w:sz w:val="20"/>
                <w:szCs w:val="20"/>
              </w:rPr>
              <w:t>r</w:t>
            </w:r>
          </w:p>
          <w:p w:rsidR="00A04599" w:rsidRPr="0003246E" w:rsidRDefault="00A04599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4599" w:rsidRPr="0003246E" w:rsidRDefault="00A04599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5388-5397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B9" w:rsidRDefault="00F837B9" w:rsidP="009A14FB">
      <w:r>
        <w:separator/>
      </w:r>
    </w:p>
  </w:endnote>
  <w:endnote w:type="continuationSeparator" w:id="1">
    <w:p w:rsidR="00F837B9" w:rsidRDefault="00F837B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F2C5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66054" w:rsidRPr="0076605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B9" w:rsidRDefault="00F837B9" w:rsidP="009A14FB">
      <w:r>
        <w:separator/>
      </w:r>
    </w:p>
  </w:footnote>
  <w:footnote w:type="continuationSeparator" w:id="1">
    <w:p w:rsidR="00F837B9" w:rsidRDefault="00F837B9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11EDF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6F2C55"/>
    <w:rsid w:val="00705B31"/>
    <w:rsid w:val="00720AC2"/>
    <w:rsid w:val="00766054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B417B"/>
    <w:rsid w:val="009D65D2"/>
    <w:rsid w:val="009D7DBA"/>
    <w:rsid w:val="009F0C0D"/>
    <w:rsid w:val="00A04599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837B9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3539</Characters>
  <Application>Microsoft Office Word</Application>
  <DocSecurity>0</DocSecurity>
  <Lines>29</Lines>
  <Paragraphs>8</Paragraphs>
  <ScaleCrop>false</ScaleCrop>
  <Company>微软中国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2013-02-13T06:31:00Z</dcterms:created>
  <dcterms:modified xsi:type="dcterms:W3CDTF">2013-02-15T14:24:00Z</dcterms:modified>
</cp:coreProperties>
</file>