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513"/>
        <w:gridCol w:w="286"/>
        <w:gridCol w:w="1146"/>
      </w:tblGrid>
      <w:tr w:rsidR="003F3FCC" w:rsidRPr="001555D4" w:rsidTr="003F3FC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7483" w:type="dxa"/>
            <w:vAlign w:val="center"/>
          </w:tcPr>
          <w:p w:rsidR="003F3FCC" w:rsidRDefault="003F3FCC" w:rsidP="00205DAA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Statistical Evaluation of Sustainability of Selected Crop Production in Nigeria </w:t>
            </w:r>
          </w:p>
          <w:p w:rsidR="003F3FCC" w:rsidRDefault="003F3FCC" w:rsidP="00205D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Abayomi Samuel Oyekale</w:t>
            </w:r>
          </w:p>
          <w:p w:rsidR="003F3FCC" w:rsidRDefault="003F3FCC" w:rsidP="00205DAA">
            <w:pPr>
              <w:jc w:val="both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3F3FCC" w:rsidRDefault="003F3FCC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  <w:hideMark/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2769-2775</w:t>
            </w:r>
          </w:p>
        </w:tc>
      </w:tr>
      <w:tr w:rsidR="003F3FCC" w:rsidRPr="001555D4" w:rsidTr="003F3FC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7483" w:type="dxa"/>
            <w:vAlign w:val="center"/>
          </w:tcPr>
          <w:p w:rsidR="003F3FCC" w:rsidRDefault="003F3FCC" w:rsidP="00205DAA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Mode of action of medicinal plants on diabetic disorders</w:t>
            </w:r>
          </w:p>
          <w:p w:rsidR="003F3FCC" w:rsidRDefault="003F3FCC" w:rsidP="00205DAA">
            <w:pPr>
              <w:jc w:val="both"/>
            </w:pPr>
            <w:r>
              <w:rPr>
                <w:sz w:val="20"/>
                <w:szCs w:val="20"/>
              </w:rPr>
              <w:t>Elahe Seyed Hosseyni, Hamed Haddad Kashani,Mohammad Hossein Asadi</w:t>
            </w:r>
          </w:p>
          <w:p w:rsidR="003F3FCC" w:rsidRDefault="003F3FCC" w:rsidP="00205DAA">
            <w:pPr>
              <w:jc w:val="both"/>
            </w:pPr>
          </w:p>
        </w:tc>
        <w:tc>
          <w:tcPr>
            <w:tcW w:w="256" w:type="dxa"/>
          </w:tcPr>
          <w:p w:rsidR="003F3FCC" w:rsidRDefault="003F3FCC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  <w:hideMark/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2776-2783</w:t>
            </w:r>
          </w:p>
        </w:tc>
      </w:tr>
      <w:tr w:rsidR="003F3FCC" w:rsidRPr="001555D4" w:rsidTr="003F3FC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7483" w:type="dxa"/>
            <w:vAlign w:val="center"/>
          </w:tcPr>
          <w:p w:rsidR="003F3FCC" w:rsidRDefault="003F3FCC" w:rsidP="00205DAA">
            <w:pPr>
              <w:pStyle w:val="ad"/>
              <w:snapToGrid w:val="0"/>
              <w:spacing w:before="0" w:beforeAutospacing="0" w:after="0" w:afterAutospacing="0"/>
              <w:jc w:val="both"/>
            </w:pPr>
            <w:r>
              <w:rPr>
                <w:b/>
                <w:bCs/>
                <w:sz w:val="20"/>
                <w:szCs w:val="20"/>
              </w:rPr>
              <w:t>Protecting Effect of Antioxidants (Antox) on the Dentate Gyrus of Aged Male Albino Rat</w:t>
            </w:r>
          </w:p>
          <w:p w:rsidR="003F3FCC" w:rsidRDefault="003F3FCC" w:rsidP="00205DAA">
            <w:pPr>
              <w:pStyle w:val="ad"/>
              <w:snapToGrid w:val="0"/>
              <w:spacing w:before="0" w:beforeAutospacing="0" w:after="0" w:afterAutospacing="0"/>
              <w:jc w:val="both"/>
            </w:pPr>
            <w:r>
              <w:rPr>
                <w:sz w:val="20"/>
                <w:szCs w:val="20"/>
              </w:rPr>
              <w:t>Mohammed. H. Mohammed and Mostafa A. Abouelnaga</w:t>
            </w:r>
          </w:p>
          <w:p w:rsidR="003F3FCC" w:rsidRDefault="003F3FCC" w:rsidP="00205DAA">
            <w:pPr>
              <w:snapToGrid w:val="0"/>
              <w:ind w:right="-7"/>
              <w:jc w:val="both"/>
            </w:pPr>
          </w:p>
        </w:tc>
        <w:tc>
          <w:tcPr>
            <w:tcW w:w="256" w:type="dxa"/>
          </w:tcPr>
          <w:p w:rsidR="003F3FCC" w:rsidRDefault="003F3FCC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  <w:hideMark/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2784-2795</w:t>
            </w:r>
          </w:p>
        </w:tc>
      </w:tr>
      <w:tr w:rsidR="003F3FCC" w:rsidRPr="001555D4" w:rsidTr="003F3FC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411</w:t>
            </w:r>
          </w:p>
        </w:tc>
        <w:tc>
          <w:tcPr>
            <w:tcW w:w="7483" w:type="dxa"/>
            <w:vAlign w:val="center"/>
          </w:tcPr>
          <w:p w:rsidR="003F3FCC" w:rsidRDefault="003F3FCC" w:rsidP="00205DAA">
            <w:pPr>
              <w:snapToGrid w:val="0"/>
              <w:jc w:val="both"/>
            </w:pPr>
            <w:r>
              <w:rPr>
                <w:b/>
                <w:bCs/>
                <w:sz w:val="20"/>
                <w:szCs w:val="20"/>
              </w:rPr>
              <w:t>Evaluation of C- reactive protein as a probable factor for cancer diagnosis</w:t>
            </w:r>
          </w:p>
          <w:p w:rsidR="003F3FCC" w:rsidRDefault="003F3FCC" w:rsidP="00205DAA">
            <w:pPr>
              <w:autoSpaceDE w:val="0"/>
              <w:autoSpaceDN w:val="0"/>
              <w:snapToGrid w:val="0"/>
              <w:jc w:val="both"/>
            </w:pPr>
            <w:r>
              <w:rPr>
                <w:color w:val="000000"/>
                <w:sz w:val="20"/>
                <w:szCs w:val="20"/>
              </w:rPr>
              <w:t>Safinaz Elshabrawy, Alyaa Farid, Mohamed El- Beddini, Ahmed Osman, Somaya El- Deeb</w:t>
            </w:r>
          </w:p>
          <w:p w:rsidR="003F3FCC" w:rsidRDefault="003F3FCC" w:rsidP="00205DAA">
            <w:pPr>
              <w:autoSpaceDE w:val="0"/>
              <w:autoSpaceDN w:val="0"/>
              <w:snapToGrid w:val="0"/>
              <w:jc w:val="both"/>
            </w:pPr>
          </w:p>
        </w:tc>
        <w:tc>
          <w:tcPr>
            <w:tcW w:w="256" w:type="dxa"/>
          </w:tcPr>
          <w:p w:rsidR="003F3FCC" w:rsidRDefault="003F3FCC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2796-2803</w:t>
            </w:r>
          </w:p>
        </w:tc>
      </w:tr>
      <w:tr w:rsidR="003F3FCC" w:rsidRPr="001555D4" w:rsidTr="003F3FC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412</w:t>
            </w:r>
          </w:p>
        </w:tc>
        <w:tc>
          <w:tcPr>
            <w:tcW w:w="7483" w:type="dxa"/>
            <w:vAlign w:val="center"/>
          </w:tcPr>
          <w:p w:rsidR="003F3FCC" w:rsidRDefault="003F3FCC" w:rsidP="00205DAA">
            <w:pPr>
              <w:ind w:right="-1"/>
              <w:jc w:val="both"/>
            </w:pPr>
            <w:r>
              <w:rPr>
                <w:b/>
                <w:bCs/>
                <w:sz w:val="20"/>
                <w:szCs w:val="20"/>
              </w:rPr>
              <w:t>Autogenous Transplantation of Maxillary And Mandibular Molars</w:t>
            </w:r>
          </w:p>
          <w:p w:rsidR="003F3FCC" w:rsidRDefault="003F3FCC" w:rsidP="00205DAA">
            <w:pPr>
              <w:jc w:val="both"/>
            </w:pPr>
            <w:r>
              <w:rPr>
                <w:sz w:val="20"/>
                <w:szCs w:val="20"/>
              </w:rPr>
              <w:t xml:space="preserve">Maha Negm, Sameh Seif, Khaled El Hayes, Galal Beheiri </w:t>
            </w:r>
          </w:p>
          <w:p w:rsidR="003F3FCC" w:rsidRDefault="003F3FCC" w:rsidP="00205DAA">
            <w:pPr>
              <w:jc w:val="both"/>
            </w:pPr>
          </w:p>
        </w:tc>
        <w:tc>
          <w:tcPr>
            <w:tcW w:w="256" w:type="dxa"/>
          </w:tcPr>
          <w:p w:rsidR="003F3FCC" w:rsidRDefault="003F3FCC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2804-2812</w:t>
            </w:r>
          </w:p>
        </w:tc>
      </w:tr>
      <w:tr w:rsidR="003F3FCC" w:rsidRPr="001555D4" w:rsidTr="003F3FC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7483" w:type="dxa"/>
            <w:vAlign w:val="center"/>
          </w:tcPr>
          <w:p w:rsidR="003F3FCC" w:rsidRDefault="003F3FCC" w:rsidP="00205DAA">
            <w:pPr>
              <w:pStyle w:val="1"/>
              <w:jc w:val="both"/>
              <w:outlineLvl w:val="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Molavi’s anthropological pedagogic orientations in order to improve objectives of high and primary schools’ education in Iran</w:t>
            </w:r>
          </w:p>
          <w:p w:rsidR="003F3FCC" w:rsidRDefault="003F3FCC" w:rsidP="00205DAA">
            <w:pPr>
              <w:jc w:val="both"/>
            </w:pPr>
            <w:r>
              <w:rPr>
                <w:sz w:val="20"/>
                <w:szCs w:val="20"/>
              </w:rPr>
              <w:t xml:space="preserve">Maryam Saif Naraghi, </w:t>
            </w:r>
            <w:r>
              <w:rPr>
                <w:sz w:val="20"/>
                <w:szCs w:val="20"/>
                <w:u w:val="single"/>
              </w:rPr>
              <w:t>Marzieh Kahnooji</w:t>
            </w:r>
            <w:r>
              <w:rPr>
                <w:sz w:val="20"/>
                <w:szCs w:val="20"/>
              </w:rPr>
              <w:t>, Ali Shariatmadari, Ezatollah Naderi</w:t>
            </w:r>
          </w:p>
          <w:p w:rsidR="003F3FCC" w:rsidRDefault="003F3FCC" w:rsidP="00205DAA">
            <w:pPr>
              <w:jc w:val="both"/>
            </w:pPr>
          </w:p>
        </w:tc>
        <w:tc>
          <w:tcPr>
            <w:tcW w:w="256" w:type="dxa"/>
          </w:tcPr>
          <w:p w:rsidR="003F3FCC" w:rsidRDefault="003F3FCC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2813-2821</w:t>
            </w:r>
          </w:p>
        </w:tc>
      </w:tr>
      <w:tr w:rsidR="003F3FCC" w:rsidRPr="001555D4" w:rsidTr="003F3FC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7483" w:type="dxa"/>
            <w:vAlign w:val="center"/>
          </w:tcPr>
          <w:p w:rsidR="003F3FCC" w:rsidRDefault="003F3FCC" w:rsidP="00205DAA">
            <w:pPr>
              <w:autoSpaceDE w:val="0"/>
              <w:autoSpaceDN w:val="0"/>
              <w:jc w:val="both"/>
            </w:pPr>
            <w:bookmarkStart w:id="0" w:name="OLE_LINK1458"/>
            <w:r>
              <w:rPr>
                <w:b/>
                <w:bCs/>
                <w:color w:val="000000"/>
                <w:sz w:val="20"/>
                <w:szCs w:val="20"/>
              </w:rPr>
              <w:t>Prevalence of Eating Disorders among Female Students of University (Tehran - Iran)</w:t>
            </w:r>
            <w:bookmarkEnd w:id="0"/>
          </w:p>
          <w:p w:rsidR="003F3FCC" w:rsidRDefault="003F3FCC" w:rsidP="00205DAA">
            <w:pPr>
              <w:jc w:val="both"/>
            </w:pPr>
            <w:r>
              <w:rPr>
                <w:color w:val="000000"/>
                <w:sz w:val="20"/>
                <w:szCs w:val="20"/>
                <w:u w:val="single"/>
              </w:rPr>
              <w:t>Azam Roshandel</w:t>
            </w:r>
            <w:r>
              <w:rPr>
                <w:color w:val="000000"/>
                <w:sz w:val="20"/>
                <w:szCs w:val="20"/>
              </w:rPr>
              <w:t>, Mahboobeh Safavi</w:t>
            </w:r>
          </w:p>
          <w:p w:rsidR="003F3FCC" w:rsidRDefault="003F3FCC" w:rsidP="00205DAA">
            <w:pPr>
              <w:jc w:val="both"/>
            </w:pPr>
          </w:p>
        </w:tc>
        <w:tc>
          <w:tcPr>
            <w:tcW w:w="256" w:type="dxa"/>
          </w:tcPr>
          <w:p w:rsidR="003F3FCC" w:rsidRDefault="003F3FCC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2822-2828</w:t>
            </w:r>
          </w:p>
        </w:tc>
      </w:tr>
      <w:tr w:rsidR="003F3FCC" w:rsidRPr="001555D4" w:rsidTr="003F3FC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415</w:t>
            </w:r>
          </w:p>
        </w:tc>
        <w:tc>
          <w:tcPr>
            <w:tcW w:w="7483" w:type="dxa"/>
            <w:vAlign w:val="center"/>
          </w:tcPr>
          <w:p w:rsidR="003F3FCC" w:rsidRDefault="003F3FCC" w:rsidP="00205DAA">
            <w:pPr>
              <w:pStyle w:val="ad"/>
              <w:spacing w:before="0" w:beforeAutospacing="0" w:after="0" w:afterAutospacing="0"/>
              <w:jc w:val="both"/>
            </w:pPr>
            <w:r>
              <w:rPr>
                <w:b/>
                <w:bCs/>
                <w:sz w:val="20"/>
                <w:szCs w:val="20"/>
              </w:rPr>
              <w:t>Effect of Presence of Trained Significance Others on Labor Outcomes and Mother's Satisfaction</w:t>
            </w:r>
          </w:p>
          <w:p w:rsidR="003F3FCC" w:rsidRDefault="003F3FCC" w:rsidP="00205DAA">
            <w:pPr>
              <w:pStyle w:val="ad"/>
              <w:spacing w:before="0" w:beforeAutospacing="0" w:after="0" w:afterAutospacing="0"/>
              <w:jc w:val="both"/>
            </w:pPr>
            <w:r>
              <w:rPr>
                <w:sz w:val="20"/>
                <w:szCs w:val="20"/>
              </w:rPr>
              <w:t>Aida abd El-Razek</w:t>
            </w:r>
            <w:r>
              <w:rPr>
                <w:i/>
                <w:iCs/>
                <w:color w:val="000000"/>
                <w:sz w:val="20"/>
                <w:szCs w:val="20"/>
              </w:rPr>
              <w:t>,</w:t>
            </w:r>
          </w:p>
          <w:p w:rsidR="003F3FCC" w:rsidRDefault="003F3FCC" w:rsidP="00205DAA">
            <w:pPr>
              <w:pStyle w:val="ad"/>
              <w:spacing w:before="0" w:beforeAutospacing="0" w:after="0" w:afterAutospacing="0"/>
              <w:jc w:val="both"/>
            </w:pPr>
          </w:p>
        </w:tc>
        <w:tc>
          <w:tcPr>
            <w:tcW w:w="256" w:type="dxa"/>
          </w:tcPr>
          <w:p w:rsidR="003F3FCC" w:rsidRDefault="003F3FCC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2829-2837</w:t>
            </w:r>
          </w:p>
        </w:tc>
      </w:tr>
      <w:tr w:rsidR="003F3FCC" w:rsidRPr="001555D4" w:rsidTr="003F3FC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416</w:t>
            </w:r>
          </w:p>
        </w:tc>
        <w:tc>
          <w:tcPr>
            <w:tcW w:w="7483" w:type="dxa"/>
            <w:vAlign w:val="center"/>
          </w:tcPr>
          <w:p w:rsidR="003F3FCC" w:rsidRDefault="003F3FCC" w:rsidP="00205DAA">
            <w:pPr>
              <w:pStyle w:val="1"/>
              <w:jc w:val="both"/>
              <w:outlineLvl w:val="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Financial Deregulation</w:t>
            </w:r>
          </w:p>
          <w:p w:rsidR="003F3FCC" w:rsidRDefault="003F3FCC" w:rsidP="00205DAA">
            <w:pPr>
              <w:pStyle w:val="1"/>
              <w:jc w:val="both"/>
              <w:outlineLvl w:val="0"/>
              <w:rPr>
                <w:rFonts w:eastAsia="Times New Roman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Hassan Hemmati, </w:t>
            </w:r>
            <w:r>
              <w:rPr>
                <w:rFonts w:eastAsia="Times New Roman"/>
                <w:b w:val="0"/>
                <w:bCs w:val="0"/>
                <w:sz w:val="20"/>
                <w:szCs w:val="20"/>
                <w:u w:val="single"/>
              </w:rPr>
              <w:t>Vahid Rafiei</w:t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</w:t>
            </w:r>
          </w:p>
          <w:p w:rsidR="003F3FCC" w:rsidRDefault="003F3FCC" w:rsidP="00205DAA">
            <w:pPr>
              <w:jc w:val="both"/>
            </w:pPr>
          </w:p>
        </w:tc>
        <w:tc>
          <w:tcPr>
            <w:tcW w:w="256" w:type="dxa"/>
          </w:tcPr>
          <w:p w:rsidR="003F3FCC" w:rsidRDefault="003F3FCC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2838-2841</w:t>
            </w:r>
          </w:p>
        </w:tc>
      </w:tr>
      <w:tr w:rsidR="003F3FCC" w:rsidRPr="001555D4" w:rsidTr="003F3FC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417</w:t>
            </w:r>
          </w:p>
        </w:tc>
        <w:tc>
          <w:tcPr>
            <w:tcW w:w="7483" w:type="dxa"/>
            <w:vAlign w:val="center"/>
          </w:tcPr>
          <w:p w:rsidR="003F3FCC" w:rsidRDefault="003F3FCC" w:rsidP="00205DAA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The investigation of the solutions of improving Human Development Index in Iran during fifth development plan</w:t>
            </w:r>
          </w:p>
          <w:p w:rsidR="003F3FCC" w:rsidRDefault="003F3FCC" w:rsidP="00205DAA">
            <w:pPr>
              <w:jc w:val="both"/>
            </w:pPr>
            <w:r>
              <w:rPr>
                <w:sz w:val="20"/>
                <w:szCs w:val="20"/>
              </w:rPr>
              <w:t xml:space="preserve">Abdolsami Sepahi, Mohammad Rahim Rahnama , Mohammad Amin Hounakzahi ,Shahram Rastin , Abdolalim Dorrazehi </w:t>
            </w:r>
          </w:p>
          <w:p w:rsidR="003F3FCC" w:rsidRDefault="003F3FCC" w:rsidP="00205DAA">
            <w:pPr>
              <w:jc w:val="both"/>
            </w:pPr>
          </w:p>
        </w:tc>
        <w:tc>
          <w:tcPr>
            <w:tcW w:w="256" w:type="dxa"/>
          </w:tcPr>
          <w:p w:rsidR="003F3FCC" w:rsidRDefault="003F3FCC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2842-2845</w:t>
            </w:r>
          </w:p>
        </w:tc>
      </w:tr>
      <w:tr w:rsidR="003F3FCC" w:rsidRPr="001555D4" w:rsidTr="003F3FC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7483" w:type="dxa"/>
            <w:vAlign w:val="center"/>
          </w:tcPr>
          <w:p w:rsidR="003F3FCC" w:rsidRDefault="003F3FCC" w:rsidP="00205DAA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Immunomodulatory and Chemo preventive activity of </w:t>
            </w:r>
            <w:r>
              <w:rPr>
                <w:b/>
                <w:bCs/>
                <w:i/>
                <w:iCs/>
                <w:sz w:val="20"/>
                <w:szCs w:val="20"/>
              </w:rPr>
              <w:t>Bacillus subtilis</w:t>
            </w:r>
            <w:r>
              <w:rPr>
                <w:b/>
                <w:bCs/>
                <w:sz w:val="20"/>
                <w:szCs w:val="20"/>
              </w:rPr>
              <w:t xml:space="preserve"> sulphated Levan </w:t>
            </w:r>
          </w:p>
          <w:p w:rsidR="003F3FCC" w:rsidRDefault="003F3FCC" w:rsidP="00205DAA">
            <w:pPr>
              <w:jc w:val="both"/>
            </w:pPr>
            <w:r>
              <w:rPr>
                <w:sz w:val="20"/>
                <w:szCs w:val="20"/>
              </w:rPr>
              <w:t xml:space="preserve">Faten S. Bayoumi,azza M.El Amir , El Deeb S.O. , Hassan Abd el Zaher,Haiam S.A </w:t>
            </w:r>
          </w:p>
          <w:p w:rsidR="003F3FCC" w:rsidRDefault="003F3FCC" w:rsidP="00205DAA">
            <w:pPr>
              <w:jc w:val="both"/>
            </w:pPr>
          </w:p>
        </w:tc>
        <w:tc>
          <w:tcPr>
            <w:tcW w:w="256" w:type="dxa"/>
          </w:tcPr>
          <w:p w:rsidR="003F3FCC" w:rsidRDefault="003F3FCC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2846-2856</w:t>
            </w:r>
          </w:p>
        </w:tc>
      </w:tr>
      <w:tr w:rsidR="003F3FCC" w:rsidRPr="001555D4" w:rsidTr="003F3FC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419</w:t>
            </w:r>
          </w:p>
        </w:tc>
        <w:tc>
          <w:tcPr>
            <w:tcW w:w="7483" w:type="dxa"/>
            <w:vAlign w:val="center"/>
          </w:tcPr>
          <w:p w:rsidR="003F3FCC" w:rsidRDefault="003F3FCC" w:rsidP="00205DAA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Radionuclides Differentiation during the Secondary Processes of Pb-Zn Mineralization, Gabal El Rousas, Eastern Desert, Egypt</w:t>
            </w:r>
          </w:p>
          <w:p w:rsidR="003F3FCC" w:rsidRDefault="003F3FCC" w:rsidP="00205DAA">
            <w:pPr>
              <w:ind w:right="-154"/>
              <w:jc w:val="both"/>
            </w:pPr>
            <w:r>
              <w:rPr>
                <w:sz w:val="20"/>
                <w:szCs w:val="20"/>
              </w:rPr>
              <w:t>Sh.M.Talaat and A.I.M.Ismail</w:t>
            </w:r>
          </w:p>
          <w:p w:rsidR="003F3FCC" w:rsidRDefault="003F3FCC" w:rsidP="00205DAA">
            <w:pPr>
              <w:ind w:right="26"/>
              <w:jc w:val="both"/>
            </w:pPr>
          </w:p>
        </w:tc>
        <w:tc>
          <w:tcPr>
            <w:tcW w:w="256" w:type="dxa"/>
          </w:tcPr>
          <w:p w:rsidR="003F3FCC" w:rsidRDefault="003F3FCC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2857-2864</w:t>
            </w:r>
          </w:p>
        </w:tc>
      </w:tr>
      <w:tr w:rsidR="003F3FCC" w:rsidRPr="001555D4" w:rsidTr="003F3FC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7483" w:type="dxa"/>
            <w:vAlign w:val="center"/>
          </w:tcPr>
          <w:p w:rsidR="003F3FCC" w:rsidRDefault="003F3FCC" w:rsidP="00205DAA">
            <w:pPr>
              <w:jc w:val="both"/>
            </w:pPr>
            <w:bookmarkStart w:id="1" w:name="OLE_LINK1464"/>
            <w:r>
              <w:rPr>
                <w:b/>
                <w:bCs/>
                <w:sz w:val="20"/>
                <w:szCs w:val="20"/>
              </w:rPr>
              <w:t xml:space="preserve">Improved anti-inflammatory effect of Silymarin in rats induced liver carcinogenesis </w:t>
            </w:r>
            <w:bookmarkEnd w:id="1"/>
          </w:p>
          <w:p w:rsidR="003F3FCC" w:rsidRDefault="003F3FCC" w:rsidP="00205DAA">
            <w:pPr>
              <w:jc w:val="both"/>
            </w:pPr>
            <w:r>
              <w:rPr>
                <w:sz w:val="20"/>
                <w:szCs w:val="20"/>
              </w:rPr>
              <w:t>Ali Alkaladi and Aser Mohamed Abdelazim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3F3FCC" w:rsidRDefault="003F3FCC" w:rsidP="00205DAA">
            <w:pPr>
              <w:jc w:val="both"/>
            </w:pPr>
          </w:p>
        </w:tc>
        <w:tc>
          <w:tcPr>
            <w:tcW w:w="256" w:type="dxa"/>
          </w:tcPr>
          <w:p w:rsidR="003F3FCC" w:rsidRDefault="003F3FCC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2865-2869</w:t>
            </w:r>
          </w:p>
        </w:tc>
      </w:tr>
      <w:tr w:rsidR="003F3FCC" w:rsidRPr="001555D4" w:rsidTr="003F3FC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lastRenderedPageBreak/>
              <w:t>421</w:t>
            </w:r>
          </w:p>
        </w:tc>
        <w:tc>
          <w:tcPr>
            <w:tcW w:w="7483" w:type="dxa"/>
            <w:vAlign w:val="center"/>
          </w:tcPr>
          <w:p w:rsidR="003F3FCC" w:rsidRDefault="003F3FCC" w:rsidP="00205DAA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Insulin Versus Oral Hypoglycemic Drug Combination In Controlling Hyperglycemia In HCV Patients During Interferon Therapy </w:t>
            </w:r>
          </w:p>
          <w:p w:rsidR="003F3FCC" w:rsidRDefault="003F3FCC" w:rsidP="00205DAA">
            <w:pPr>
              <w:pStyle w:val="nospacing1"/>
              <w:spacing w:before="0" w:beforeAutospacing="0" w:after="0" w:afterAutospacing="0"/>
              <w:jc w:val="both"/>
            </w:pPr>
            <w:r>
              <w:rPr>
                <w:sz w:val="20"/>
                <w:szCs w:val="20"/>
              </w:rPr>
              <w:t>Mohamed Masjhahit , Mohamed El Basel and Waleed El Nabawy</w:t>
            </w:r>
          </w:p>
          <w:p w:rsidR="003F3FCC" w:rsidRDefault="003F3FCC" w:rsidP="00205DAA">
            <w:pPr>
              <w:jc w:val="both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3F3FCC" w:rsidRDefault="003F3FCC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2870-2874</w:t>
            </w:r>
          </w:p>
        </w:tc>
      </w:tr>
      <w:tr w:rsidR="003F3FCC" w:rsidRPr="001555D4" w:rsidTr="003F3FC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422</w:t>
            </w:r>
          </w:p>
        </w:tc>
        <w:tc>
          <w:tcPr>
            <w:tcW w:w="7483" w:type="dxa"/>
            <w:vAlign w:val="center"/>
          </w:tcPr>
          <w:p w:rsidR="003F3FCC" w:rsidRDefault="003F3FCC" w:rsidP="00205DAA">
            <w:pPr>
              <w:autoSpaceDE w:val="0"/>
              <w:autoSpaceDN w:val="0"/>
              <w:jc w:val="both"/>
            </w:pPr>
            <w:r>
              <w:rPr>
                <w:b/>
                <w:bCs/>
                <w:sz w:val="20"/>
                <w:szCs w:val="20"/>
              </w:rPr>
              <w:t>Meta Malmquist Index Based On Trade Offs Models in Data Envelopment Analysis</w:t>
            </w:r>
          </w:p>
          <w:p w:rsidR="003F3FCC" w:rsidRDefault="003F3FCC" w:rsidP="00205DAA">
            <w:pPr>
              <w:jc w:val="both"/>
            </w:pPr>
            <w:r>
              <w:rPr>
                <w:sz w:val="20"/>
                <w:szCs w:val="20"/>
              </w:rPr>
              <w:t>Paris Firoozi shahmirzadi; Gholamreza Jahanshahloo</w:t>
            </w:r>
          </w:p>
          <w:p w:rsidR="003F3FCC" w:rsidRDefault="003F3FCC" w:rsidP="00205DAA">
            <w:pPr>
              <w:autoSpaceDE w:val="0"/>
              <w:autoSpaceDN w:val="0"/>
              <w:jc w:val="both"/>
            </w:pPr>
          </w:p>
        </w:tc>
        <w:tc>
          <w:tcPr>
            <w:tcW w:w="256" w:type="dxa"/>
          </w:tcPr>
          <w:p w:rsidR="003F3FCC" w:rsidRDefault="003F3FCC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2875-2883</w:t>
            </w:r>
          </w:p>
        </w:tc>
      </w:tr>
      <w:tr w:rsidR="003F3FCC" w:rsidRPr="001555D4" w:rsidTr="003F3FC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423</w:t>
            </w:r>
          </w:p>
        </w:tc>
        <w:tc>
          <w:tcPr>
            <w:tcW w:w="7483" w:type="dxa"/>
            <w:vAlign w:val="center"/>
          </w:tcPr>
          <w:p w:rsidR="003F3FCC" w:rsidRDefault="003F3FCC" w:rsidP="00205DAA">
            <w:pPr>
              <w:pStyle w:val="nospacing1"/>
              <w:spacing w:before="0" w:beforeAutospacing="0" w:after="0" w:afterAutospacing="0"/>
              <w:jc w:val="both"/>
            </w:pPr>
            <w:r>
              <w:rPr>
                <w:b/>
                <w:bCs/>
                <w:sz w:val="20"/>
                <w:szCs w:val="20"/>
              </w:rPr>
              <w:t>The Outcome of Surgical Interference in Patients with Chronic Obstructive Renal Failure</w:t>
            </w:r>
          </w:p>
          <w:p w:rsidR="003F3FCC" w:rsidRDefault="003F3FCC" w:rsidP="00205DAA">
            <w:pPr>
              <w:pStyle w:val="nospacing1"/>
              <w:spacing w:before="0" w:beforeAutospacing="0" w:after="0" w:afterAutospacing="0"/>
              <w:jc w:val="both"/>
            </w:pPr>
            <w:r>
              <w:rPr>
                <w:sz w:val="20"/>
                <w:szCs w:val="20"/>
              </w:rPr>
              <w:t>Tamer A. Ali, Mohamed A. Abd Elaal, Ashraf H. Abd-Eltif, Sabry M. Khalid, Ibrahim A. El Sotohy</w:t>
            </w:r>
            <w:r>
              <w:rPr>
                <w:rFonts w:hint="eastAsia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Ahmed F. Abd El Rahim and Tarek M. El Salamony</w:t>
            </w:r>
          </w:p>
          <w:p w:rsidR="003F3FCC" w:rsidRDefault="003F3FCC" w:rsidP="00205DAA">
            <w:pPr>
              <w:jc w:val="both"/>
            </w:pPr>
          </w:p>
        </w:tc>
        <w:tc>
          <w:tcPr>
            <w:tcW w:w="256" w:type="dxa"/>
          </w:tcPr>
          <w:p w:rsidR="003F3FCC" w:rsidRDefault="003F3FCC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2884-2890</w:t>
            </w:r>
          </w:p>
        </w:tc>
      </w:tr>
      <w:tr w:rsidR="003F3FCC" w:rsidRPr="001555D4" w:rsidTr="003F3FC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424</w:t>
            </w:r>
          </w:p>
        </w:tc>
        <w:tc>
          <w:tcPr>
            <w:tcW w:w="7483" w:type="dxa"/>
            <w:vAlign w:val="center"/>
          </w:tcPr>
          <w:p w:rsidR="003F3FCC" w:rsidRDefault="003F3FCC" w:rsidP="00205DAA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The Role of the International Monetary Fund in the Global Financial System as an International Lender of Last Resort</w:t>
            </w:r>
          </w:p>
          <w:p w:rsidR="003F3FCC" w:rsidRDefault="003F3FCC" w:rsidP="00205DAA">
            <w:pPr>
              <w:jc w:val="both"/>
            </w:pPr>
            <w:r>
              <w:rPr>
                <w:sz w:val="20"/>
                <w:szCs w:val="20"/>
              </w:rPr>
              <w:t xml:space="preserve">Hossein Kazemi, </w:t>
            </w:r>
            <w:r>
              <w:rPr>
                <w:sz w:val="20"/>
                <w:szCs w:val="20"/>
                <w:u w:val="single"/>
              </w:rPr>
              <w:t>Vahid Rafiei</w:t>
            </w:r>
            <w:r>
              <w:rPr>
                <w:sz w:val="20"/>
                <w:szCs w:val="20"/>
              </w:rPr>
              <w:t xml:space="preserve"> </w:t>
            </w:r>
          </w:p>
          <w:p w:rsidR="003F3FCC" w:rsidRDefault="003F3FCC" w:rsidP="00205DAA">
            <w:pPr>
              <w:jc w:val="both"/>
            </w:pPr>
          </w:p>
        </w:tc>
        <w:tc>
          <w:tcPr>
            <w:tcW w:w="256" w:type="dxa"/>
          </w:tcPr>
          <w:p w:rsidR="003F3FCC" w:rsidRDefault="003F3FCC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2891-2894</w:t>
            </w:r>
          </w:p>
        </w:tc>
      </w:tr>
      <w:tr w:rsidR="003F3FCC" w:rsidRPr="001555D4" w:rsidTr="003F3FC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7483" w:type="dxa"/>
            <w:vAlign w:val="center"/>
          </w:tcPr>
          <w:p w:rsidR="003F3FCC" w:rsidRDefault="003F3FCC" w:rsidP="00205DAA">
            <w:pPr>
              <w:pStyle w:val="nospacing1"/>
              <w:spacing w:before="0" w:beforeAutospacing="0" w:after="0" w:afterAutospacing="0"/>
              <w:jc w:val="both"/>
            </w:pPr>
            <w:r>
              <w:rPr>
                <w:b/>
                <w:bCs/>
                <w:sz w:val="20"/>
                <w:szCs w:val="20"/>
              </w:rPr>
              <w:t>Receptor Activator of Nuclear Factor-Kappa B Ligand, Osteoprotegerin and Interleukin-17 Levels in GCF of Chronic, Aggressive Periodontitis and Type 2 Diabetes</w:t>
            </w:r>
          </w:p>
          <w:p w:rsidR="003F3FCC" w:rsidRDefault="003F3FCC" w:rsidP="00205DAA">
            <w:pPr>
              <w:pStyle w:val="nospacing1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Riham Omar Ibrahim</w:t>
            </w:r>
          </w:p>
          <w:p w:rsidR="003F3FCC" w:rsidRDefault="003F3FCC" w:rsidP="00205DAA">
            <w:pPr>
              <w:pStyle w:val="nospacing1"/>
              <w:spacing w:before="0" w:beforeAutospacing="0" w:after="0" w:afterAutospacing="0"/>
              <w:jc w:val="both"/>
            </w:pPr>
          </w:p>
        </w:tc>
        <w:tc>
          <w:tcPr>
            <w:tcW w:w="256" w:type="dxa"/>
          </w:tcPr>
          <w:p w:rsidR="003F3FCC" w:rsidRDefault="003F3FCC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2895-2903</w:t>
            </w:r>
          </w:p>
        </w:tc>
      </w:tr>
      <w:tr w:rsidR="003F3FCC" w:rsidRPr="001555D4" w:rsidTr="003F3FC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426</w:t>
            </w:r>
          </w:p>
        </w:tc>
        <w:tc>
          <w:tcPr>
            <w:tcW w:w="7483" w:type="dxa"/>
            <w:vAlign w:val="center"/>
          </w:tcPr>
          <w:p w:rsidR="003F3FCC" w:rsidRDefault="003F3FCC" w:rsidP="00205DAA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Investigation of Wire Electro Discharge Machining of Nickel-Titanium </w:t>
            </w:r>
          </w:p>
          <w:p w:rsidR="003F3FCC" w:rsidRDefault="003F3FCC" w:rsidP="00205DAA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Shape Memory Alloys on Surface Roughness and MRR</w:t>
            </w:r>
          </w:p>
          <w:p w:rsidR="003F3FCC" w:rsidRDefault="003F3FCC" w:rsidP="00205DAA">
            <w:pPr>
              <w:jc w:val="both"/>
            </w:pPr>
            <w:r>
              <w:rPr>
                <w:sz w:val="20"/>
                <w:szCs w:val="20"/>
              </w:rPr>
              <w:t>Saeed Daneshmand, Reza Hessami, Habib Esfandiar</w:t>
            </w:r>
          </w:p>
          <w:p w:rsidR="003F3FCC" w:rsidRDefault="003F3FCC" w:rsidP="00205DAA">
            <w:pPr>
              <w:pStyle w:val="ttpabstract"/>
              <w:spacing w:before="0" w:beforeAutospacing="0" w:after="0" w:afterAutospacing="0"/>
              <w:jc w:val="both"/>
            </w:pPr>
          </w:p>
        </w:tc>
        <w:tc>
          <w:tcPr>
            <w:tcW w:w="256" w:type="dxa"/>
          </w:tcPr>
          <w:p w:rsidR="003F3FCC" w:rsidRDefault="003F3FCC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2904-2909</w:t>
            </w:r>
          </w:p>
        </w:tc>
      </w:tr>
      <w:tr w:rsidR="003F3FCC" w:rsidRPr="001555D4" w:rsidTr="003F3FC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427</w:t>
            </w:r>
          </w:p>
        </w:tc>
        <w:tc>
          <w:tcPr>
            <w:tcW w:w="7483" w:type="dxa"/>
            <w:vAlign w:val="center"/>
          </w:tcPr>
          <w:p w:rsidR="003F3FCC" w:rsidRDefault="003F3FCC" w:rsidP="00205DAA">
            <w:pPr>
              <w:pStyle w:val="normal1"/>
              <w:spacing w:before="0" w:beforeAutospacing="0" w:after="0" w:afterAutospacing="0"/>
              <w:jc w:val="both"/>
            </w:pPr>
            <w:bookmarkStart w:id="2" w:name="OLE_LINK1466"/>
            <w:r>
              <w:rPr>
                <w:b/>
                <w:bCs/>
                <w:sz w:val="20"/>
                <w:szCs w:val="20"/>
              </w:rPr>
              <w:t>Is thefinancial performance of the NationalIranian Oil Company affected by Goals, Structure and Leadership of the Company?</w:t>
            </w:r>
            <w:bookmarkEnd w:id="2"/>
          </w:p>
          <w:p w:rsidR="003F3FCC" w:rsidRDefault="003F3FCC" w:rsidP="00205DAA">
            <w:pPr>
              <w:pStyle w:val="normal1"/>
              <w:spacing w:before="0" w:beforeAutospacing="0" w:after="0" w:afterAutospacing="0"/>
              <w:jc w:val="both"/>
            </w:pPr>
            <w:r>
              <w:rPr>
                <w:rStyle w:val="normalchar"/>
                <w:sz w:val="20"/>
                <w:szCs w:val="20"/>
              </w:rPr>
              <w:t>Mohammad Asnaashari, Mehdi Noursina, Afsar</w:t>
            </w:r>
            <w:r w:rsidR="006919D3">
              <w:rPr>
                <w:rStyle w:val="normalchar"/>
                <w:rFonts w:hint="eastAsia"/>
                <w:sz w:val="20"/>
                <w:szCs w:val="20"/>
              </w:rPr>
              <w:t xml:space="preserve"> </w:t>
            </w:r>
            <w:r>
              <w:rPr>
                <w:rStyle w:val="normalchar"/>
                <w:sz w:val="20"/>
                <w:szCs w:val="20"/>
              </w:rPr>
              <w:t>Asnaashari, Shahab</w:t>
            </w:r>
            <w:r w:rsidR="006919D3">
              <w:rPr>
                <w:rStyle w:val="normalchar"/>
                <w:rFonts w:hint="eastAsia"/>
                <w:sz w:val="20"/>
                <w:szCs w:val="20"/>
              </w:rPr>
              <w:t xml:space="preserve"> </w:t>
            </w:r>
            <w:r>
              <w:rPr>
                <w:rStyle w:val="normalchar"/>
                <w:sz w:val="20"/>
                <w:szCs w:val="20"/>
              </w:rPr>
              <w:t>Shaverdian</w:t>
            </w:r>
          </w:p>
          <w:p w:rsidR="003F3FCC" w:rsidRDefault="003F3FCC" w:rsidP="00205DAA">
            <w:pPr>
              <w:pStyle w:val="normal1"/>
              <w:spacing w:before="0" w:beforeAutospacing="0" w:after="0" w:afterAutospacing="0"/>
              <w:jc w:val="both"/>
            </w:pPr>
          </w:p>
        </w:tc>
        <w:tc>
          <w:tcPr>
            <w:tcW w:w="256" w:type="dxa"/>
          </w:tcPr>
          <w:p w:rsidR="003F3FCC" w:rsidRDefault="003F3FCC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3F3FCC" w:rsidRPr="00D41F9A" w:rsidRDefault="003F3FCC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2910-2923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8EA" w:rsidRDefault="00D838EA" w:rsidP="009A14FB">
      <w:r>
        <w:separator/>
      </w:r>
    </w:p>
  </w:endnote>
  <w:endnote w:type="continuationSeparator" w:id="1">
    <w:p w:rsidR="00D838EA" w:rsidRDefault="00D838EA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5C4CF3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6919D3" w:rsidRPr="006919D3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8EA" w:rsidRDefault="00D838EA" w:rsidP="009A14FB">
      <w:r>
        <w:separator/>
      </w:r>
    </w:p>
  </w:footnote>
  <w:footnote w:type="continuationSeparator" w:id="1">
    <w:p w:rsidR="00D838EA" w:rsidRDefault="00D838EA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E0E33"/>
    <w:rsid w:val="000F2277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206E9"/>
    <w:rsid w:val="0033787A"/>
    <w:rsid w:val="00364308"/>
    <w:rsid w:val="0036529D"/>
    <w:rsid w:val="003C4520"/>
    <w:rsid w:val="003F3FCC"/>
    <w:rsid w:val="00425062"/>
    <w:rsid w:val="004B6A93"/>
    <w:rsid w:val="004D5F76"/>
    <w:rsid w:val="004E7A47"/>
    <w:rsid w:val="00524260"/>
    <w:rsid w:val="00552747"/>
    <w:rsid w:val="00593A91"/>
    <w:rsid w:val="005C4CF3"/>
    <w:rsid w:val="00615A2B"/>
    <w:rsid w:val="00651B37"/>
    <w:rsid w:val="006919D3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65D2"/>
    <w:rsid w:val="00A44D55"/>
    <w:rsid w:val="00A452DC"/>
    <w:rsid w:val="00A83355"/>
    <w:rsid w:val="00AF7216"/>
    <w:rsid w:val="00B0043A"/>
    <w:rsid w:val="00B1678F"/>
    <w:rsid w:val="00B34E1C"/>
    <w:rsid w:val="00B43075"/>
    <w:rsid w:val="00B954F7"/>
    <w:rsid w:val="00BB2243"/>
    <w:rsid w:val="00C03DB0"/>
    <w:rsid w:val="00C46B73"/>
    <w:rsid w:val="00C75EA1"/>
    <w:rsid w:val="00D22A78"/>
    <w:rsid w:val="00D838EA"/>
    <w:rsid w:val="00DC5C93"/>
    <w:rsid w:val="00DD6664"/>
    <w:rsid w:val="00E54245"/>
    <w:rsid w:val="00E711E2"/>
    <w:rsid w:val="00E76183"/>
    <w:rsid w:val="00F007AA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502</Words>
  <Characters>2865</Characters>
  <Application>Microsoft Office Word</Application>
  <DocSecurity>0</DocSecurity>
  <Lines>23</Lines>
  <Paragraphs>6</Paragraphs>
  <ScaleCrop>false</ScaleCrop>
  <Company>微软中国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2013-02-13T03:28:00Z</dcterms:created>
  <dcterms:modified xsi:type="dcterms:W3CDTF">2013-02-15T14:14:00Z</dcterms:modified>
</cp:coreProperties>
</file>