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808"/>
        <w:gridCol w:w="222"/>
        <w:gridCol w:w="939"/>
      </w:tblGrid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of tourism climate comfort in order to attract more tourists - Case study: Sanandaj city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Azad Ahmadi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623-629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Designing, manufacturing and evaluating microwave –hot air combination drier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Amin Hazevazife, Parviz Ahmadi Moghadam, A. Mohammad Nikbakht, Farough Sharifian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630-637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association of environmental fluoride, trace elements and urine fluoride in adults living in endemic fluorosis villages in Henan Province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Ruirui Cui, Lijun Ren , Liuxin Cui, Shihong Li, Xuemin Cheng, Yu Xi</w:t>
            </w:r>
            <w:r w:rsidRPr="004D6271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4D6271">
              <w:rPr>
                <w:sz w:val="20"/>
                <w:szCs w:val="20"/>
              </w:rPr>
              <w:t>Mingxu Zhao, Liju Duan, Jiaxiang Hou, Jie Liu, Yue Ba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638-642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Design of Fault Tolerant Reversible Arithmetic Logic Unit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Parisa Safari , Majid Haghparast , Asgar Azari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643-646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Diagnostic Value of Flow Cytometry in Cases with Myelodysplasia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Islam M. Hussien , Samia F. El-Belbessy , Shereen M. El-Maghraby , Amani F. Sorour and Nahla Farahat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647-656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Is hyperuricaemia one of the cardiovascular risk factors clustering in type 2 diabetic patients? </w:t>
            </w:r>
            <w:r w:rsidRPr="004D6271">
              <w:rPr>
                <w:sz w:val="20"/>
                <w:szCs w:val="20"/>
              </w:rPr>
              <w:t>Sabry Shoeib; Ehab Abdel-Atti; Ashraf G. Dala Mohamed El-Noamany ; Samar M. Kamal and Hala M Gabr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657-666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Rassf1a Methylation Status in Paired Tissue and Serum Samples Together with Rassf1a Protein Expression in Breast Cancer Patients (An Egyptian Study)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Heba H. Gawish , Hoda A. Hagrass and Eman H. Abdel Bary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667-675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Modulatory Effects of Pomegranate Juice on Nucleic Acids Alterations and Oxidative Stress in Experimentaly Hepatitis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Amal, A. Fyiad; Monira, A. Abd El-Kader and Abeer, H. Abd El-Haleem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676-682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Sun as a large Hydrogen Atom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Salah Eid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683-684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Community Participation in Community-based Prevention Programs; A Short Review of the Literature on Challenges to Breast Cancer Prevention Programs or Activities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Maryam Ahmadian&amp;Asnarulkhadi Abu Samah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685-694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Relationship of some risk factors and symptoms in patients with acute coronary syndrome </w:t>
            </w:r>
            <w:r w:rsidRPr="004D6271">
              <w:rPr>
                <w:sz w:val="20"/>
                <w:szCs w:val="20"/>
              </w:rPr>
              <w:t>Hamid Sharif Nia (MScN, BScN) , Ali Akbar Haghdoost(PhD), Mitra Hekmat Afshar, Rogheyeh Nazari,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Samieh Ghana(BSc), Mohammad Ali Soleimani , Nasim Bahrami and Zahra Beheshti(MScN, BScN)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695-701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Cohort Study on Hemolysis Associated with G6PD Deficiency in Jaundice Neonates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Hesamedin Nabavizadeh , Mehrdad Rezaie , Parisa Sabzali , Abdolhamid Barati , Mohammad Zoladl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702-705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Pathogenetic Role of Matrix Metalloproteinase-2 and Matrixmetalloproteinase-9 in Behcet's Disease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Sahar S Ganeb, Howyda M Kamal and Ayser A Fayed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706-712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Prevalence of Left Ventricular Diastolic Dysfunction among Hypertensive Adults in Klang Valley, Malaysia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lastRenderedPageBreak/>
              <w:t>Ching Siew Mooi, Chia Yook Chin, Wan Azman Wan Ahmad, Mehrdad Jalalian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713-719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Factor Component Analysis of the Sources of Income Inequality in the Limpopo River Basin of South Africa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Abayomi Samuel Oyekale and Sibongile Sylvia Vutela-Tekana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720-725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Climate Change And Cocoa Production Efficiency Losses In Ondo East Local Government,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 S. Oyekale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726-732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Field Studies on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Caligus Disease </w:t>
            </w:r>
            <w:r w:rsidRPr="004D6271">
              <w:rPr>
                <w:b/>
                <w:bCs/>
                <w:sz w:val="20"/>
                <w:szCs w:val="20"/>
              </w:rPr>
              <w:t xml:space="preserve">among Cultured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Mugil Cephalus </w:t>
            </w:r>
            <w:r w:rsidRPr="004D6271">
              <w:rPr>
                <w:b/>
                <w:bCs/>
                <w:sz w:val="20"/>
                <w:szCs w:val="20"/>
              </w:rPr>
              <w:t>in Brackish Water Fish Farms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Noor El- Deen, A. E; Abdel Hady, O.K; Shalaby, S. I and Mona S. Zaki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733-737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Cranial Magnetic Resonance Imaging (MRI) Changes in Severely Malnourished Children before and after Treatment.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Ashraf M. El-Sherif </w:t>
            </w:r>
            <w:r w:rsidRPr="004D6271">
              <w:rPr>
                <w:b/>
                <w:bCs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Gihan M. Babrs and Ahlam M. Ismail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738-742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On some lower bounds and approximation formulas for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Mustafa A. OBAID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743-745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Evaluation of Polymerase Chain Reaction and Culture for the Diagnosis of Corneal Ulcer </w:t>
            </w:r>
            <w:r w:rsidRPr="004D6271">
              <w:rPr>
                <w:sz w:val="20"/>
                <w:szCs w:val="20"/>
              </w:rPr>
              <w:t>Rania A. Khattab, Salwa A. Rasmy, Yasser M. Ragab, Dalia G. Said, Maha M. Abdelfatah, Mohamed A. Shemis, Dalia M. Ezzat and Fatma Elzahraa S. Abdel Rahman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746-755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Meretrix Meretrix: Active Components and Their Bioactivities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Xiaoying Zhang , Chen Chen , Bo Wang , Wenyan Xie , Maocang Yan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756-762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Presenting the model of inter-region freight transportation in Iran Road transportation network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Gholam Ali Shafabakhsh, Mohsen Sadeghi, Ehsan Kashi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763-769</w:t>
            </w:r>
          </w:p>
        </w:tc>
      </w:tr>
      <w:tr w:rsidR="005A2D5F" w:rsidRPr="004D6271" w:rsidTr="001832EE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832EE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Investigation and Design Seawater Desalination with Solar Energy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Saeed Daneshmand , Ali Mortaji , Z. Mortaji</w:t>
            </w:r>
          </w:p>
          <w:p w:rsidR="005A2D5F" w:rsidRPr="004D6271" w:rsidRDefault="005A2D5F" w:rsidP="001832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770-773\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59" w:rsidRDefault="000F0C59" w:rsidP="00036E2F">
      <w:r>
        <w:separator/>
      </w:r>
    </w:p>
  </w:endnote>
  <w:endnote w:type="continuationSeparator" w:id="1">
    <w:p w:rsidR="000F0C59" w:rsidRDefault="000F0C59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B16C43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2EE" w:rsidRPr="001832E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59" w:rsidRDefault="000F0C59" w:rsidP="00036E2F">
      <w:r>
        <w:separator/>
      </w:r>
    </w:p>
  </w:footnote>
  <w:footnote w:type="continuationSeparator" w:id="1">
    <w:p w:rsidR="000F0C59" w:rsidRDefault="000F0C59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0C59"/>
    <w:rsid w:val="000F2277"/>
    <w:rsid w:val="00166ACE"/>
    <w:rsid w:val="001832E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5B7D90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16C43"/>
    <w:rsid w:val="00B2441C"/>
    <w:rsid w:val="00B35491"/>
    <w:rsid w:val="00B70BDD"/>
    <w:rsid w:val="00BA5D56"/>
    <w:rsid w:val="00BE4196"/>
    <w:rsid w:val="00C602DA"/>
    <w:rsid w:val="00D727AE"/>
    <w:rsid w:val="00E711E2"/>
    <w:rsid w:val="00E744E8"/>
    <w:rsid w:val="00EB3CEB"/>
    <w:rsid w:val="00EC1978"/>
    <w:rsid w:val="00EF3EB6"/>
    <w:rsid w:val="00F40D0C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3482</Characters>
  <Application>Microsoft Office Word</Application>
  <DocSecurity>0</DocSecurity>
  <Lines>29</Lines>
  <Paragraphs>8</Paragraphs>
  <ScaleCrop>false</ScaleCrop>
  <Company>微软中国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2013-02-15T13:30:00Z</dcterms:modified>
</cp:coreProperties>
</file>