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Genetic Variation among Nine Egyptian Gecko Species (Reptilia: Gekkonidae) Based on RAPD-PCR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Ramadan A. M. Ali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154-162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Role of Diffusion Tensor Imaging in Characterization and Preoperative Planning of Brain Neoplasms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Mohsen Gomaa and Yosra abdel zaher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163-176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Detection of Genotoxicity of Phenolic Antioxidants, Butylated hydroxyanisole and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tert</w:t>
            </w:r>
            <w:r w:rsidRPr="00E114CD">
              <w:rPr>
                <w:b/>
                <w:bCs/>
                <w:sz w:val="20"/>
                <w:szCs w:val="20"/>
              </w:rPr>
              <w:t>-butylhydroquinonein Multiple Mouse Organs by the Alkaline Comet Assay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Ramadan, A.M. Ali, Takayoshi Suzuki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177-183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pacing w:val="3"/>
                <w:sz w:val="20"/>
                <w:szCs w:val="20"/>
              </w:rPr>
              <w:t>Natural Cases of Rickets in Baraki Goat Kids</w:t>
            </w:r>
          </w:p>
          <w:p w:rsidR="00CD4DA6" w:rsidRPr="00E114CD" w:rsidRDefault="00CD4DA6" w:rsidP="00CD4DA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pacing w:val="3"/>
                <w:sz w:val="20"/>
                <w:szCs w:val="20"/>
              </w:rPr>
              <w:t>Mona.S. Zaki, Awadalla. I.M, Mohamed. M.I, Iman. M. Zytaun, Sami Shalaby, Nagwa Atta, and Suzan.O. Mostafa.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184-188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Clinical and laboratory approach for the identification of the risk for tumour lysis syndrome in children withacute lymphoblastic leukemia.</w:t>
            </w:r>
          </w:p>
          <w:p w:rsidR="00CD4DA6" w:rsidRPr="00E114CD" w:rsidRDefault="00CD4DA6" w:rsidP="00CD4DA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Hesham A. Abdel-Baset, Eman Nasr Eldin, Azza A. Eltayeb, Almontaser M. Hussein.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189-195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Application of chitosan for wound repair in dogs.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Inas, N.El-Husseiny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and Kawkab, A. Ahmed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196-203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Detection of Circulating Microparticles in Patients with Proliferative Diabetic Retinopathy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Samy A Khodeir, Y M Abd El Raouf, Gihan Farouk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114CD">
              <w:rPr>
                <w:color w:val="000000"/>
                <w:sz w:val="20"/>
                <w:szCs w:val="20"/>
              </w:rPr>
              <w:t>and Mohammed EL-Bradey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color w:val="000000"/>
                <w:sz w:val="20"/>
                <w:szCs w:val="20"/>
              </w:rPr>
              <w:t>204-209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Effect of the Strengthened Ribs in Hybrid Toughened Kenaf/ Glass Epoxy Composite Bumper Beam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M.M. Davoodi, S.M. Sapuan, Aidy Ali, D. Ahmad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210-213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Impact of Orlistat on Body Weight and Lipid Profile of Adult Population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Randa M Shams, Medhat A Saleh, Mohamed E Abdelrahim.Asmaa S M Mohamed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214-219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Synthesis of Some Aryl Thienopyridine, Pyridothienopyrimidine, and Pyridothienotriazolopyrimidine Derivatives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Ali Khader El-Louh, Shadia Mahmoud Abdallah and Emtithal Ahmed El-Sawi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220-230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0" w:name="OLE_LINK193"/>
            <w:r w:rsidRPr="00E114CD">
              <w:rPr>
                <w:b/>
                <w:bCs/>
                <w:sz w:val="20"/>
                <w:szCs w:val="20"/>
              </w:rPr>
              <w:t>Designing A Model For Quality of Employee-Organization Relationships (EORs) Based On Analysis Hierarchical Process (AHP)</w:t>
            </w:r>
            <w:bookmarkEnd w:id="0"/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 xml:space="preserve">PH.D. Professor Ali Akbar Farhangi , Sara moazen , Maryam Aliei 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231-241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Upper Cretaceous Planktonic Foraminiferal Biostratigraphy of East Dorfak Area (Guilan – North ofIran</w:t>
            </w:r>
            <w:r w:rsidRPr="00E114CD">
              <w:rPr>
                <w:sz w:val="20"/>
                <w:szCs w:val="20"/>
              </w:rPr>
              <w:t>)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1" w:name="OLE_LINK192"/>
            <w:r w:rsidRPr="00E114CD">
              <w:rPr>
                <w:sz w:val="20"/>
                <w:szCs w:val="20"/>
              </w:rPr>
              <w:t>Mohammad Modaresnia, Khosro Khosrotehrani, Iraj Momeni,</w:t>
            </w:r>
            <w:bookmarkEnd w:id="1"/>
            <w:r w:rsidRPr="00E114CD">
              <w:rPr>
                <w:sz w:val="20"/>
                <w:szCs w:val="20"/>
              </w:rPr>
              <w:t>Seyed Ahmad</w:t>
            </w:r>
            <w:r w:rsidRPr="00E114CD">
              <w:rPr>
                <w:rStyle w:val="grame"/>
                <w:sz w:val="20"/>
                <w:szCs w:val="20"/>
              </w:rPr>
              <w:t>Babazadeh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242-253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Multifunctionality of the Iranian Agriculture Sector in a Partial Equilibrium Framework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Zahra Kiani-Feyzabad, Seyed-Ali Hosseini-Yekani, Seyed-Mojtaba Mojaverian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254-264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Association between CC16 Polymorphism and Bronchial Asthma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Nisreen M.El Abiad, Hisham Waheed, William M. Morcos,SamarM. Salem, and Hala Ataa, Olfat G. Shaker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265-270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nospacing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Laparoscopic / Thoracoscopic Ivor Lewis Esophageal Resection for Cancer</w:t>
            </w:r>
          </w:p>
          <w:p w:rsidR="00CD4DA6" w:rsidRPr="00E114CD" w:rsidRDefault="00CD4DA6" w:rsidP="00CD4DA6">
            <w:pPr>
              <w:pStyle w:val="nospacing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(Report of Two Cases and Review of the Literature)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Saleh M. Aldaqal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271-276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Determinants of Patient Satisfaction in the Surgical ward at a University Hospital in Saudi Arabia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Saleh M. Aldaqal; Hattan Alghamdi; Hassan AlTurki; Basem S. El-deekandAhmed A. Kensarah</w:t>
            </w:r>
          </w:p>
          <w:p w:rsidR="00CD4DA6" w:rsidRPr="00E114CD" w:rsidRDefault="00CD4DA6" w:rsidP="00CD4DA6">
            <w:pPr>
              <w:pStyle w:val="normala07960b0-82ff-4759-af0e-8c7884c81f6e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277-280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Transformational Leadership Role of Principals in Implementing Informational and Communication Technologies in Schools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Mojgan Afshari, Simin Ghavifekr , Saedah Siraj and</w:t>
            </w:r>
            <w:r w:rsidRPr="00E114CD">
              <w:rPr>
                <w:rStyle w:val="ae"/>
                <w:b w:val="0"/>
                <w:bCs w:val="0"/>
                <w:sz w:val="20"/>
                <w:szCs w:val="20"/>
              </w:rPr>
              <w:t>Rahmad Sukor Ab. Samad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281-284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Effect of the Strengthened Ribs in Hybrid Toughened Kenaf/ Glass Epoxy Composite Bumper Beam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M.M. Davoodi, S.M. Sapuan, Aidy Ali, D. Ahmad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285-289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Investigation of the Structural and Optical Properties of Bismuth Telluride (Bi</w:t>
            </w:r>
            <w:r w:rsidRPr="00E114CD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E114CD">
              <w:rPr>
                <w:b/>
                <w:bCs/>
                <w:sz w:val="20"/>
                <w:szCs w:val="20"/>
              </w:rPr>
              <w:t>Te</w:t>
            </w:r>
            <w:r w:rsidRPr="00E114CD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E114CD">
              <w:rPr>
                <w:b/>
                <w:bCs/>
                <w:sz w:val="20"/>
                <w:szCs w:val="20"/>
              </w:rPr>
              <w:t>) Thin Films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F. S. Bahabri</w:t>
            </w:r>
          </w:p>
          <w:p w:rsidR="00CD4DA6" w:rsidRPr="00E114CD" w:rsidRDefault="00CD4DA6" w:rsidP="00CD4DA6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290-294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keepNext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Molecular characterization of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Cotugnia polycantha</w:t>
            </w:r>
            <w:r w:rsidRPr="00E114CD">
              <w:rPr>
                <w:b/>
                <w:bCs/>
                <w:sz w:val="20"/>
                <w:szCs w:val="20"/>
              </w:rPr>
              <w:t>(Cestoda, Cyclophyllidea, Davaineidae) infecting doves (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Streptopelia senegalensis</w:t>
            </w:r>
            <w:r w:rsidRPr="00E114CD">
              <w:rPr>
                <w:b/>
                <w:bCs/>
                <w:sz w:val="20"/>
                <w:szCs w:val="20"/>
              </w:rPr>
              <w:t>) and pigeons (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Columba livia Domestica</w:t>
            </w:r>
            <w:r w:rsidRPr="00E114CD">
              <w:rPr>
                <w:b/>
                <w:bCs/>
                <w:sz w:val="20"/>
                <w:szCs w:val="20"/>
              </w:rPr>
              <w:t>) from Egypt</w:t>
            </w:r>
          </w:p>
          <w:p w:rsidR="00CD4DA6" w:rsidRPr="00E114CD" w:rsidRDefault="00CD4DA6" w:rsidP="00CD4DA6">
            <w:pPr>
              <w:keepNext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Sabry E. Ahmed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295-301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Risk Factors for the Development of Ventilator – Associated Pneumonia in Critically-Ill Neonates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Mona Afify, Salha AI-Zahrani and Maha A Nouh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302-307</w:t>
            </w: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65" w:rsidRDefault="00425A65" w:rsidP="009A14FB">
      <w:r>
        <w:separator/>
      </w:r>
    </w:p>
  </w:endnote>
  <w:endnote w:type="continuationSeparator" w:id="1">
    <w:p w:rsidR="00425A65" w:rsidRDefault="00425A6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CD4DA6" w:rsidRDefault="0011328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CD4DA6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211CF" w:rsidRPr="00B211C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65" w:rsidRDefault="00425A65" w:rsidP="009A14FB">
      <w:r>
        <w:separator/>
      </w:r>
    </w:p>
  </w:footnote>
  <w:footnote w:type="continuationSeparator" w:id="1">
    <w:p w:rsidR="00425A65" w:rsidRDefault="00425A65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328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47A0"/>
    <w:rsid w:val="0031650B"/>
    <w:rsid w:val="003206E9"/>
    <w:rsid w:val="0033787A"/>
    <w:rsid w:val="00364308"/>
    <w:rsid w:val="0036529D"/>
    <w:rsid w:val="003C4520"/>
    <w:rsid w:val="00425062"/>
    <w:rsid w:val="00425A65"/>
    <w:rsid w:val="004B6A93"/>
    <w:rsid w:val="004D5F76"/>
    <w:rsid w:val="004E7A47"/>
    <w:rsid w:val="00524260"/>
    <w:rsid w:val="00552747"/>
    <w:rsid w:val="00553204"/>
    <w:rsid w:val="005B2956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A44D55"/>
    <w:rsid w:val="00A452DC"/>
    <w:rsid w:val="00A83355"/>
    <w:rsid w:val="00AE1E8F"/>
    <w:rsid w:val="00AF7216"/>
    <w:rsid w:val="00B0043A"/>
    <w:rsid w:val="00B1678F"/>
    <w:rsid w:val="00B211CF"/>
    <w:rsid w:val="00B34E1C"/>
    <w:rsid w:val="00B43075"/>
    <w:rsid w:val="00B954F7"/>
    <w:rsid w:val="00BB2243"/>
    <w:rsid w:val="00C03DB0"/>
    <w:rsid w:val="00C46B73"/>
    <w:rsid w:val="00C75EA1"/>
    <w:rsid w:val="00CD4DA6"/>
    <w:rsid w:val="00D22A78"/>
    <w:rsid w:val="00DC30E8"/>
    <w:rsid w:val="00DC5C93"/>
    <w:rsid w:val="00DD6664"/>
    <w:rsid w:val="00E54245"/>
    <w:rsid w:val="00E711E2"/>
    <w:rsid w:val="00E76183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uiPriority w:val="9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nospacing">
    <w:name w:val="nospacing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0">
    <w:name w:val="nospacing0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a07960b0-82ff-4759-af0e-8c7884c81f6e">
    <w:name w:val="normala07960b0-82ff-4759-af0e-8c7884c81f6e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ramadan">
    <w:name w:val="ramadan"/>
    <w:basedOn w:val="a0"/>
    <w:rsid w:val="00CD4DA6"/>
  </w:style>
  <w:style w:type="character" w:customStyle="1" w:styleId="mtequationsection">
    <w:name w:val="mtequationsection"/>
    <w:basedOn w:val="a0"/>
    <w:rsid w:val="00CD4DA6"/>
  </w:style>
  <w:style w:type="character" w:customStyle="1" w:styleId="table-title2">
    <w:name w:val="table-title2"/>
    <w:basedOn w:val="a0"/>
    <w:rsid w:val="00CD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3078</Characters>
  <Application>Microsoft Office Word</Application>
  <DocSecurity>0</DocSecurity>
  <Lines>25</Lines>
  <Paragraphs>7</Paragraphs>
  <ScaleCrop>false</ScaleCrop>
  <Company>微软中国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2013-02-14T03:59:00Z</dcterms:created>
  <dcterms:modified xsi:type="dcterms:W3CDTF">2013-02-14T04:16:00Z</dcterms:modified>
</cp:coreProperties>
</file>