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Effect of Pastoralist-Farmers Conflict on Access to Resources in Savanna Area of Oyo State, Nigeria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Oladele O.T and Oladele O.I.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616-621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Learning Alliances in Sawah Rice Technology Development and Dissemination in Nigeria and Ghana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Oladele O. I and Wakatsuki 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622-627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Role of Urban Services` Spatial Dispersion on creation of Ghetto Quarters in Yazd City and Its associated Social Impact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MehriHeidariNoshahr</w:t>
            </w:r>
            <w:r w:rsidR="00B27545">
              <w:rPr>
                <w:rFonts w:hint="eastAsia"/>
                <w:sz w:val="20"/>
                <w:szCs w:val="20"/>
              </w:rPr>
              <w:t xml:space="preserve"> </w:t>
            </w:r>
            <w:r w:rsidRPr="00B27545">
              <w:rPr>
                <w:sz w:val="20"/>
                <w:szCs w:val="20"/>
              </w:rPr>
              <w:t>NaiierHeidari Noshahr</w:t>
            </w:r>
            <w:r w:rsidR="00B27545">
              <w:rPr>
                <w:rFonts w:hint="eastAsia"/>
                <w:sz w:val="20"/>
                <w:szCs w:val="20"/>
              </w:rPr>
              <w:t xml:space="preserve"> </w:t>
            </w:r>
            <w:r w:rsidRPr="00B27545">
              <w:rPr>
                <w:sz w:val="20"/>
                <w:szCs w:val="20"/>
              </w:rPr>
              <w:t>Javad Ebrahimi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628-633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 Scatter Search Algorithm for RCPSP with Discounted Weighted Earliness-Tardiness Costs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Mohammad Khalilzadeh FereydoonKianfar</w:t>
            </w:r>
            <w:r w:rsidR="00B27545">
              <w:rPr>
                <w:rFonts w:hint="eastAsia"/>
                <w:sz w:val="20"/>
                <w:szCs w:val="20"/>
              </w:rPr>
              <w:t xml:space="preserve"> </w:t>
            </w:r>
            <w:r w:rsidRPr="00B27545">
              <w:rPr>
                <w:sz w:val="20"/>
                <w:szCs w:val="20"/>
              </w:rPr>
              <w:t>Mohammad Ranjbar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634-640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Effect of Flavonoid Quercetin Supplement on the Progress of Liver Cirrhosis in Rats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color w:val="000000"/>
                <w:sz w:val="20"/>
                <w:szCs w:val="20"/>
              </w:rPr>
              <w:t xml:space="preserve">Gehane M. Hamed, </w:t>
            </w:r>
            <w:r w:rsidRPr="00B27545">
              <w:rPr>
                <w:bCs/>
                <w:sz w:val="20"/>
                <w:szCs w:val="20"/>
              </w:rPr>
              <w:t>Nehal Mohammad Bahgat</w:t>
            </w:r>
            <w:r w:rsidRPr="00B27545">
              <w:rPr>
                <w:bCs/>
                <w:color w:val="000000"/>
                <w:sz w:val="20"/>
                <w:szCs w:val="20"/>
              </w:rPr>
              <w:t>, Fayda I. Abdel Mottaleb and Maher M. Emara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641-651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Silencing a putative cytosolic NADP-malic enzyme gene compromised tomato resistance to 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Oidiumneolycopersici</w:t>
            </w:r>
          </w:p>
          <w:p w:rsidR="004F6C2E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Dong-LiPei, Hong-ZhenMa, Yi Zhang, Yuan-Song Ma, Wen-JingWang, Hui-Xia Geng, Jian-YuWu, Cheng-WeiLi</w:t>
            </w:r>
          </w:p>
          <w:p w:rsidR="00FB7AE0" w:rsidRPr="00B27545" w:rsidRDefault="00FB7AE0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652-657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The use of a by-product of paper industry in reclamation of berry-cultivated soils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MohammadiTorkashvand, A., Bizhannia, A., Mavajpour, M. and Haghighat, N.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658-661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Evaluation of IL18 in acute coronary syndrome patients and its relation to diabetes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Ahmed A. Battah, Abeer Ibrahim and Hanan Abdel mawgood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662-666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Beneficial Effects of some beverage consumption and Orlist drug on Diet Induced Obesity in Experimental Rate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Hala, E.M El- Kewawy, Farida, Abdullah Al-Firdous and Rasha M Nagib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667-675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Petroleum Systems in the North Western Desert of Egypt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 xml:space="preserve">Ahmed Nabil Shahin  and Amira Mohamed Al-Awadly 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676-685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Perinatal Exposure to Sodium Fluoride with Emphasis on Territorial Aggression, Sexual Behaviour and Fertility in Male Rats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Mervat M. Kamel, Heba S. El-lethey, Iman B. Shaheed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686-694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Review: Electrical study of pipe – soil – earth system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Dr. Ashraf Abdel Raouf Mohamed Fouad Ahmed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695-723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keepNext/>
              <w:jc w:val="both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</w:rPr>
              <w:t>Prognostic Value Of Expression Of Survivin And Ki67 In Head And Neck Squamous Cell Carcinoma Treated</w:t>
            </w:r>
            <w:r w:rsidRPr="00B27545">
              <w:rPr>
                <w:rFonts w:eastAsia="Times New Roman"/>
                <w:b/>
                <w:bCs/>
                <w:color w:val="333333"/>
                <w:kern w:val="36"/>
                <w:sz w:val="20"/>
                <w:szCs w:val="20"/>
              </w:rPr>
              <w:t xml:space="preserve"> By Chemoradiotherapy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Samy M. A Gizawy, Hoda H. Essa, Abeer M. Refaiy. Gehan M. Elosaily, and H.E.Ahmed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724-733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Methods of Distance Education in Agricultural education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Hamid Mohammadi, AzamGhaffari</w:t>
            </w:r>
          </w:p>
          <w:p w:rsidR="004F6C2E" w:rsidRPr="00B27545" w:rsidRDefault="004F6C2E" w:rsidP="00E63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734-738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Wise, Hero Man and His Characteristics from Nietzsche’s Viewpoint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Muhammad HosseinMardaniNokandeh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739-745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Feminism and Power in Islamic Republic of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MehrdokhtGhooparanloo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746-762</w:t>
            </w:r>
          </w:p>
        </w:tc>
      </w:tr>
    </w:tbl>
    <w:p w:rsidR="00E47B0D" w:rsidRPr="00A452DC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AF" w:rsidRDefault="005D6CAF" w:rsidP="009A14FB">
      <w:r>
        <w:separator/>
      </w:r>
    </w:p>
  </w:endnote>
  <w:endnote w:type="continuationSeparator" w:id="1">
    <w:p w:rsidR="005D6CAF" w:rsidRDefault="005D6CA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B27545" w:rsidRDefault="00B2697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B275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06FEC" w:rsidRPr="00F06FE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AF" w:rsidRDefault="005D6CAF" w:rsidP="009A14FB">
      <w:r>
        <w:separator/>
      </w:r>
    </w:p>
  </w:footnote>
  <w:footnote w:type="continuationSeparator" w:id="1">
    <w:p w:rsidR="005D6CAF" w:rsidRDefault="005D6CA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4466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51718"/>
    <w:rsid w:val="00477CC2"/>
    <w:rsid w:val="00496131"/>
    <w:rsid w:val="004B6A93"/>
    <w:rsid w:val="004E7A47"/>
    <w:rsid w:val="004F6C2E"/>
    <w:rsid w:val="00524260"/>
    <w:rsid w:val="00546E92"/>
    <w:rsid w:val="00552747"/>
    <w:rsid w:val="005B199A"/>
    <w:rsid w:val="005D6CAF"/>
    <w:rsid w:val="005F75B9"/>
    <w:rsid w:val="00615A2B"/>
    <w:rsid w:val="00672F4F"/>
    <w:rsid w:val="00673357"/>
    <w:rsid w:val="006C33BB"/>
    <w:rsid w:val="00705B31"/>
    <w:rsid w:val="00716B13"/>
    <w:rsid w:val="00720AC2"/>
    <w:rsid w:val="00767C0C"/>
    <w:rsid w:val="007B3C6E"/>
    <w:rsid w:val="007D2283"/>
    <w:rsid w:val="008274D7"/>
    <w:rsid w:val="00863C43"/>
    <w:rsid w:val="00895E15"/>
    <w:rsid w:val="00897778"/>
    <w:rsid w:val="008B3DB7"/>
    <w:rsid w:val="008E0C81"/>
    <w:rsid w:val="0091338D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26977"/>
    <w:rsid w:val="00B27545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6380B"/>
    <w:rsid w:val="00E711E2"/>
    <w:rsid w:val="00E76183"/>
    <w:rsid w:val="00EA1235"/>
    <w:rsid w:val="00EB0E50"/>
    <w:rsid w:val="00F007AA"/>
    <w:rsid w:val="00F06FEC"/>
    <w:rsid w:val="00F10E09"/>
    <w:rsid w:val="00F333E4"/>
    <w:rsid w:val="00F43C76"/>
    <w:rsid w:val="00F93715"/>
    <w:rsid w:val="00FB7AE0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373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2013-02-14T06:24:00Z</dcterms:created>
  <dcterms:modified xsi:type="dcterms:W3CDTF">2013-02-14T08:02:00Z</dcterms:modified>
</cp:coreProperties>
</file>