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Estimate water use efficiency (WUE) and determining the period of irrigation in corn plant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Tayeb Saki Nejad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1-6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Field Studies Encysted Metacercariae infested Natural Male Tilapias and Monosex Tilapias in Kafr El-Sheikh Governorate Fish Farms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Eissa, I. A.M.; Gado, M. S.; laila, A.M. Mona S. Zaki and Noor El-Deen, A. E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7-12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Self-management in Primary Dysmenorrhea: Toward Evidence-based Education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Maryam Kabirian, Zahra Abedian, Seyed Reza Mazlom, BehrozMahram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13-18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Evaluation Of Serum Hyaluronic Acid And Matrix Metaloproteinase-2 As Non Invasive Markers Of Hepatic Fibrosis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ElhamRagab Abdel-Samea, Soma SherifAbd El Gawad</w:t>
            </w:r>
            <w:r w:rsidR="00B27545">
              <w:rPr>
                <w:rFonts w:hint="eastAsia"/>
                <w:sz w:val="20"/>
                <w:szCs w:val="20"/>
              </w:rPr>
              <w:t xml:space="preserve"> </w:t>
            </w:r>
            <w:r w:rsidRPr="00B27545">
              <w:rPr>
                <w:sz w:val="20"/>
                <w:szCs w:val="20"/>
              </w:rPr>
              <w:t>and Mohammed Abd El Hamid Ali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19-25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Effects of Tourism on Quality of Life: A Case Study of Shiraz,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Cs/>
                <w:sz w:val="20"/>
                <w:szCs w:val="20"/>
              </w:rPr>
              <w:t>FariborzAref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26-30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Zinc and Boron Fertilization on Concentration and Uptake of Copper and Nitrogen in Corn Grain in a Calcareous Soil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FarshidAref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31-37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Rural Cooperatives for Poverty Alleviation in Iran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AbrishamAref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38-41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4F6C2E" w:rsidRPr="00FE614E" w:rsidRDefault="004F6C2E" w:rsidP="00B27545">
            <w:pPr>
              <w:jc w:val="both"/>
              <w:rPr>
                <w:rFonts w:eastAsia="PMingLiU"/>
                <w:sz w:val="20"/>
                <w:szCs w:val="20"/>
                <w:lang w:val="en-GB" w:eastAsia="en-US"/>
              </w:rPr>
            </w:pPr>
            <w:r w:rsidRPr="00FE614E">
              <w:rPr>
                <w:rFonts w:eastAsia="PMingLiU"/>
                <w:b/>
                <w:bCs/>
                <w:sz w:val="20"/>
                <w:szCs w:val="20"/>
                <w:lang w:val="en-GB" w:eastAsia="en-US"/>
              </w:rPr>
              <w:t>A</w:t>
            </w:r>
            <w:r w:rsidRPr="00FE614E">
              <w:rPr>
                <w:rFonts w:eastAsia="PMingLiU"/>
                <w:b/>
                <w:bCs/>
                <w:color w:val="080808"/>
                <w:sz w:val="20"/>
                <w:szCs w:val="20"/>
                <w:lang w:val="en-GB" w:eastAsia="en-US"/>
              </w:rPr>
              <w:t>wareness of Hospital Internal Disaster Management Plan among Health Team Members in A University Hospital</w:t>
            </w:r>
          </w:p>
          <w:p w:rsidR="004F6C2E" w:rsidRPr="00FE614E" w:rsidRDefault="004F6C2E" w:rsidP="00B2754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E614E">
              <w:rPr>
                <w:rFonts w:eastAsia="Calibri"/>
                <w:sz w:val="20"/>
                <w:szCs w:val="20"/>
                <w:lang w:val="en-GB" w:eastAsia="en-US"/>
              </w:rPr>
              <w:t>HematAbd elazeem, Samia Adam, and Gehan Mohamed</w:t>
            </w:r>
          </w:p>
          <w:p w:rsidR="004F6C2E" w:rsidRPr="00FE614E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42-52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1" w:name="OLE_LINK10"/>
            <w:bookmarkEnd w:id="1"/>
            <w:r w:rsidRPr="00B27545">
              <w:rPr>
                <w:b/>
                <w:bCs/>
                <w:sz w:val="20"/>
                <w:szCs w:val="20"/>
                <w:lang w:val="en-GB"/>
              </w:rPr>
              <w:t>Patient Safety: Assessing Nurses' Perception and Developing an Improvement Plan</w:t>
            </w:r>
          </w:p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Neamatallah Goma Ahmed, Samia Mohamed Adam and Iman Ibrahim Abd Al-Moniem</w:t>
            </w:r>
          </w:p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53-64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 xml:space="preserve">Detection and Quantification of </w:t>
            </w:r>
            <w:r w:rsidRPr="00B27545">
              <w:rPr>
                <w:b/>
                <w:bCs/>
                <w:i/>
                <w:iCs/>
                <w:sz w:val="20"/>
                <w:szCs w:val="20"/>
                <w:lang w:val="en-GB"/>
              </w:rPr>
              <w:t>Porphyromonasgingivalis</w:t>
            </w:r>
            <w:r w:rsidRPr="00B27545">
              <w:rPr>
                <w:b/>
                <w:bCs/>
                <w:sz w:val="20"/>
                <w:szCs w:val="20"/>
                <w:lang w:val="en-GB"/>
              </w:rPr>
              <w:t>from Saliva of Schizophrenia Patients by Culture and Taqman Real-Time PCR: A Pilot Study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t>Maggie M. Fawzi, Mounir M. Fawzi, Hany M. El-Amin,Mahmoud H. Elafandy</w:t>
            </w:r>
          </w:p>
          <w:p w:rsidR="004F6C2E" w:rsidRPr="00B27545" w:rsidRDefault="004F6C2E" w:rsidP="000E4A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65-74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The role of information and communication technologies (ICT) in rural development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Sharareh Khodamoradi and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75-80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 xml:space="preserve">Evaluation of </w:t>
            </w:r>
            <w:r w:rsidRPr="00B27545">
              <w:rPr>
                <w:b/>
                <w:bCs/>
                <w:i/>
                <w:iCs/>
                <w:sz w:val="20"/>
                <w:szCs w:val="20"/>
              </w:rPr>
              <w:t>Curvularialunata</w:t>
            </w:r>
            <w:r w:rsidRPr="00B27545">
              <w:rPr>
                <w:b/>
                <w:bCs/>
                <w:sz w:val="20"/>
                <w:szCs w:val="20"/>
              </w:rPr>
              <w:t xml:space="preserve"> as an Biological Control Agent in Major Weeds of Rice Paddies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Mohammad Reza Safari Motlagh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81-91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Review the reasons for the decentralization of agricultural extension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Sharareh Khodamoradi</w:t>
            </w:r>
            <w:r w:rsidRPr="00B27545">
              <w:rPr>
                <w:color w:val="000000"/>
                <w:sz w:val="20"/>
                <w:szCs w:val="20"/>
              </w:rPr>
              <w:t xml:space="preserve"> and Mohammad Abedi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92-99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Ceftriaxone versus Chloramphenicol for Treatment of Acute Typhoid Fever.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  <w:lang w:val="en-GB"/>
              </w:rPr>
              <w:lastRenderedPageBreak/>
              <w:t>Osama Mohamed Hammad, Tamer Hifnawy, Dalia Omran, Magda Anwar El Tantawi and Nabil Isaknder Girgis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100-105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  <w:lang w:val="en-GB"/>
              </w:rPr>
              <w:t>Exposure of Adult Male Rats to Cadmium: Assessment of Sexual Behaviour, Fertility, Aggression as well as Anxiety like Behaviour with Special Reference to Biochemical and PathologicalAlterations.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nl-NL"/>
              </w:rPr>
              <w:t xml:space="preserve">Mervat M .Kamel, Abeer H. Abd El Razek </w:t>
            </w:r>
            <w:r w:rsidRPr="00B27545">
              <w:rPr>
                <w:sz w:val="20"/>
                <w:szCs w:val="20"/>
                <w:lang w:val="nl-NL"/>
              </w:rPr>
              <w:t>, Kawkab</w:t>
            </w:r>
            <w:r w:rsidRPr="00B27545">
              <w:rPr>
                <w:color w:val="000000"/>
                <w:sz w:val="20"/>
                <w:szCs w:val="20"/>
                <w:lang w:val="nl-NL"/>
              </w:rPr>
              <w:t xml:space="preserve"> A . </w:t>
            </w:r>
            <w:r w:rsidRPr="00B27545">
              <w:rPr>
                <w:color w:val="000000"/>
                <w:sz w:val="20"/>
                <w:szCs w:val="20"/>
                <w:lang w:val="en-GB"/>
              </w:rPr>
              <w:t>Ahmed and Gehan M. Kamel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106-119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color w:val="000000"/>
                <w:sz w:val="20"/>
                <w:szCs w:val="20"/>
                <w:lang w:val="en-GB"/>
              </w:rPr>
              <w:t>Vitamin D Receptor Gene Polymorphism and Growth Pattern in Egyptian Rachitic Children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  <w:lang w:val="en-GB"/>
              </w:rPr>
              <w:t>Somaia Ismail; Moushira Erfan; ManalAbd EL-Salam; Sanaa Kamal ; Soheir Ibrahim; and Hala Nasr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  <w:lang w:val="en-GB"/>
              </w:rPr>
              <w:t>120-131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7545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Lifestyle factors influencing bone mineral density in postmenopausal Malaysian women</w:t>
            </w:r>
          </w:p>
          <w:p w:rsidR="004F6C2E" w:rsidRPr="00B27545" w:rsidRDefault="004F6C2E" w:rsidP="00B2754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7545">
              <w:rPr>
                <w:spacing w:val="-5"/>
                <w:sz w:val="20"/>
                <w:szCs w:val="20"/>
              </w:rPr>
              <w:t xml:space="preserve">FatemehMohammadi, TengkuAizan Hamid , MohdNazriYazid, Zanariah Othman , </w:t>
            </w:r>
            <w:r w:rsidRPr="00B27545">
              <w:rPr>
                <w:spacing w:val="-8"/>
                <w:sz w:val="20"/>
                <w:szCs w:val="20"/>
              </w:rPr>
              <w:t xml:space="preserve">Rozi Mahmud </w:t>
            </w:r>
            <w:r w:rsidRPr="00B27545">
              <w:rPr>
                <w:spacing w:val="-5"/>
                <w:sz w:val="20"/>
                <w:szCs w:val="20"/>
              </w:rPr>
              <w:t>,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b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132-139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Nurse – physician collaboration: A comparative study of the attitudes of nurses and physicians at Mansoura University Hospital.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sz w:val="20"/>
                <w:szCs w:val="20"/>
              </w:rPr>
              <w:t>Karima A. EL Sayed; Wafaa F. Sleem and Neamat M.EL Sayed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140-146</w:t>
            </w:r>
          </w:p>
        </w:tc>
      </w:tr>
      <w:tr w:rsidR="004F6C2E" w:rsidRPr="00B27545" w:rsidTr="00B03B3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C2E" w:rsidRPr="00B27545" w:rsidRDefault="004F6C2E" w:rsidP="000E4A9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2754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b/>
                <w:bCs/>
                <w:sz w:val="20"/>
                <w:szCs w:val="20"/>
              </w:rPr>
              <w:t>Analysis of different techniques in Participatory Rural Appraisal (PRA)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  <w:r w:rsidRPr="00B27545">
              <w:rPr>
                <w:color w:val="000000"/>
                <w:sz w:val="20"/>
                <w:szCs w:val="20"/>
              </w:rPr>
              <w:t>Mohammad Abedi and Sharareh Khodamoradi</w:t>
            </w:r>
          </w:p>
          <w:p w:rsidR="004F6C2E" w:rsidRPr="00B27545" w:rsidRDefault="004F6C2E" w:rsidP="00B27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F6C2E" w:rsidRPr="00B27545" w:rsidRDefault="004F6C2E" w:rsidP="00B275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27545">
              <w:rPr>
                <w:b/>
                <w:sz w:val="20"/>
                <w:szCs w:val="20"/>
              </w:rPr>
              <w:t>147-157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20" w:rsidRDefault="00EB4920" w:rsidP="009A14FB">
      <w:r>
        <w:separator/>
      </w:r>
    </w:p>
  </w:endnote>
  <w:endnote w:type="continuationSeparator" w:id="1">
    <w:p w:rsidR="00EB4920" w:rsidRDefault="00EB492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B27545" w:rsidRDefault="008204B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B275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E614E" w:rsidRPr="00FE614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20" w:rsidRDefault="00EB4920" w:rsidP="009A14FB">
      <w:r>
        <w:separator/>
      </w:r>
    </w:p>
  </w:footnote>
  <w:footnote w:type="continuationSeparator" w:id="1">
    <w:p w:rsidR="00EB4920" w:rsidRDefault="00EB4920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5478"/>
    <w:rsid w:val="000319AE"/>
    <w:rsid w:val="000469AA"/>
    <w:rsid w:val="00052D43"/>
    <w:rsid w:val="00082684"/>
    <w:rsid w:val="000E0E33"/>
    <w:rsid w:val="000E0F6E"/>
    <w:rsid w:val="000E4A92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654CC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51718"/>
    <w:rsid w:val="00477CC2"/>
    <w:rsid w:val="00496131"/>
    <w:rsid w:val="004B6A93"/>
    <w:rsid w:val="004E7A47"/>
    <w:rsid w:val="004F6C2E"/>
    <w:rsid w:val="00524260"/>
    <w:rsid w:val="00546E92"/>
    <w:rsid w:val="00552747"/>
    <w:rsid w:val="005B199A"/>
    <w:rsid w:val="005F75B9"/>
    <w:rsid w:val="00615A2B"/>
    <w:rsid w:val="00672F4F"/>
    <w:rsid w:val="00673357"/>
    <w:rsid w:val="006C33BB"/>
    <w:rsid w:val="00705B31"/>
    <w:rsid w:val="00716B13"/>
    <w:rsid w:val="00720AC2"/>
    <w:rsid w:val="00767C0C"/>
    <w:rsid w:val="007B3C6E"/>
    <w:rsid w:val="007D2283"/>
    <w:rsid w:val="008204BF"/>
    <w:rsid w:val="00863C43"/>
    <w:rsid w:val="00895E15"/>
    <w:rsid w:val="00897778"/>
    <w:rsid w:val="008B3DB7"/>
    <w:rsid w:val="008E0C81"/>
    <w:rsid w:val="0091338D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03B3A"/>
    <w:rsid w:val="00B1678F"/>
    <w:rsid w:val="00B27545"/>
    <w:rsid w:val="00B34E1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6380B"/>
    <w:rsid w:val="00E711E2"/>
    <w:rsid w:val="00E76183"/>
    <w:rsid w:val="00EA1235"/>
    <w:rsid w:val="00EB0E50"/>
    <w:rsid w:val="00EB4920"/>
    <w:rsid w:val="00F007AA"/>
    <w:rsid w:val="00F10E09"/>
    <w:rsid w:val="00F333E4"/>
    <w:rsid w:val="00F43C76"/>
    <w:rsid w:val="00F93715"/>
    <w:rsid w:val="00FD3F93"/>
    <w:rsid w:val="00FE4590"/>
    <w:rsid w:val="00FE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2658</Characters>
  <Application>Microsoft Office Word</Application>
  <DocSecurity>0</DocSecurity>
  <Lines>22</Lines>
  <Paragraphs>6</Paragraphs>
  <ScaleCrop>false</ScaleCrop>
  <Company>微软中国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2013-02-14T06:24:00Z</dcterms:created>
  <dcterms:modified xsi:type="dcterms:W3CDTF">2013-02-14T07:52:00Z</dcterms:modified>
</cp:coreProperties>
</file>